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73D" w:rsidRDefault="00AC573D" w:rsidP="00AC573D">
      <w:pPr>
        <w:spacing w:after="0"/>
        <w:jc w:val="center"/>
        <w:rPr>
          <w:rFonts w:ascii="Verdana" w:eastAsia="Times New Roman" w:hAnsi="Verdana" w:cs="Times New Roman"/>
          <w:b/>
          <w:sz w:val="18"/>
          <w:szCs w:val="18"/>
        </w:rPr>
      </w:pPr>
      <w:r>
        <w:rPr>
          <w:rFonts w:ascii="Verdana" w:eastAsia="Times New Roman" w:hAnsi="Verdana" w:cs="Times New Roman"/>
          <w:b/>
          <w:sz w:val="18"/>
          <w:szCs w:val="18"/>
        </w:rPr>
        <w:t xml:space="preserve">Passage 1 – Luke </w:t>
      </w:r>
      <w:r w:rsidR="00F77655">
        <w:rPr>
          <w:rFonts w:ascii="Verdana" w:eastAsia="Times New Roman" w:hAnsi="Verdana" w:cs="Times New Roman"/>
          <w:b/>
          <w:sz w:val="18"/>
          <w:szCs w:val="18"/>
        </w:rPr>
        <w:t>19:</w:t>
      </w:r>
      <w:r w:rsidR="0021362C">
        <w:rPr>
          <w:rFonts w:ascii="Verdana" w:eastAsia="Times New Roman" w:hAnsi="Verdana" w:cs="Times New Roman"/>
          <w:b/>
          <w:sz w:val="18"/>
          <w:szCs w:val="18"/>
        </w:rPr>
        <w:t>11-27</w:t>
      </w:r>
    </w:p>
    <w:p w:rsidR="00007BB1" w:rsidRDefault="00007BB1" w:rsidP="00AC573D">
      <w:pPr>
        <w:spacing w:after="0"/>
        <w:rPr>
          <w:rFonts w:ascii="Verdana" w:eastAsia="Times New Roman" w:hAnsi="Verdana" w:cs="Times New Roman"/>
          <w:b/>
          <w:sz w:val="18"/>
          <w:szCs w:val="18"/>
        </w:rPr>
      </w:pPr>
    </w:p>
    <w:p w:rsidR="0021362C" w:rsidRDefault="0021362C" w:rsidP="00AC573D">
      <w:pPr>
        <w:spacing w:after="0"/>
        <w:rPr>
          <w:rFonts w:ascii="Verdana" w:eastAsia="Times New Roman" w:hAnsi="Verdana" w:cs="Times New Roman"/>
          <w:b/>
          <w:sz w:val="18"/>
          <w:szCs w:val="18"/>
        </w:rPr>
      </w:pPr>
    </w:p>
    <w:p w:rsidR="00007BB1" w:rsidRPr="00612463" w:rsidRDefault="003013E7" w:rsidP="00AC573D">
      <w:pPr>
        <w:spacing w:after="0"/>
        <w:rPr>
          <w:rFonts w:ascii="Verdana" w:eastAsia="Times New Roman" w:hAnsi="Verdana" w:cs="Times New Roman"/>
          <w:sz w:val="18"/>
          <w:szCs w:val="16"/>
        </w:rPr>
      </w:pPr>
      <w:r w:rsidRPr="00612463">
        <w:rPr>
          <w:rFonts w:ascii="Verdana" w:eastAsia="Times New Roman" w:hAnsi="Verdana" w:cs="Times New Roman"/>
          <w:b/>
          <w:sz w:val="18"/>
          <w:szCs w:val="16"/>
        </w:rPr>
        <w:t xml:space="preserve">Context: </w:t>
      </w:r>
      <w:r w:rsidRPr="00612463">
        <w:rPr>
          <w:rFonts w:ascii="Verdana" w:eastAsia="Times New Roman" w:hAnsi="Verdana" w:cs="Times New Roman"/>
          <w:sz w:val="18"/>
          <w:szCs w:val="16"/>
        </w:rPr>
        <w:t>Luke’s book is structured around Jesus approach to Jerusalem. Just before Jesus makes His triumphal entry into the city,</w:t>
      </w:r>
      <w:r w:rsidRPr="00612463">
        <w:rPr>
          <w:rFonts w:ascii="Verdana" w:eastAsia="Times New Roman" w:hAnsi="Verdana" w:cs="Times New Roman"/>
          <w:b/>
          <w:sz w:val="18"/>
          <w:szCs w:val="16"/>
        </w:rPr>
        <w:t xml:space="preserve"> </w:t>
      </w:r>
      <w:r w:rsidRPr="00612463">
        <w:rPr>
          <w:rFonts w:ascii="Verdana" w:eastAsia="Times New Roman" w:hAnsi="Verdana" w:cs="Times New Roman"/>
          <w:sz w:val="18"/>
          <w:szCs w:val="16"/>
        </w:rPr>
        <w:t>He tells His audience (both enemies and followers) this parable, “</w:t>
      </w:r>
      <w:proofErr w:type="gramStart"/>
      <w:r w:rsidRPr="00612463">
        <w:rPr>
          <w:rFonts w:ascii="Verdana" w:eastAsia="Times New Roman" w:hAnsi="Verdana" w:cs="Times New Roman"/>
          <w:sz w:val="18"/>
          <w:szCs w:val="16"/>
        </w:rPr>
        <w:t>because</w:t>
      </w:r>
      <w:proofErr w:type="gramEnd"/>
      <w:r w:rsidRPr="00612463">
        <w:rPr>
          <w:rFonts w:ascii="Verdana" w:eastAsia="Times New Roman" w:hAnsi="Verdana" w:cs="Times New Roman"/>
          <w:sz w:val="18"/>
          <w:szCs w:val="16"/>
        </w:rPr>
        <w:t xml:space="preserve"> they supposed that the kingdom of God was going to appear immediately”. This parable functions as a warning of judgment upon Jesus’ enemies, and a call to stewardship for His followers.</w:t>
      </w:r>
      <w:r w:rsidR="0098274A" w:rsidRPr="00612463">
        <w:rPr>
          <w:rFonts w:ascii="Verdana" w:eastAsia="Times New Roman" w:hAnsi="Verdana" w:cs="Times New Roman"/>
          <w:sz w:val="18"/>
          <w:szCs w:val="16"/>
        </w:rPr>
        <w:t xml:space="preserve"> The story is almost a direct parallel to the events Josephus records that the Jews endured when Herod </w:t>
      </w:r>
      <w:proofErr w:type="spellStart"/>
      <w:r w:rsidR="0098274A" w:rsidRPr="00612463">
        <w:rPr>
          <w:rFonts w:ascii="Verdana" w:eastAsia="Times New Roman" w:hAnsi="Verdana" w:cs="Times New Roman"/>
          <w:sz w:val="18"/>
          <w:szCs w:val="16"/>
        </w:rPr>
        <w:t>Archelaus</w:t>
      </w:r>
      <w:proofErr w:type="spellEnd"/>
      <w:r w:rsidR="0098274A" w:rsidRPr="00612463">
        <w:rPr>
          <w:rFonts w:ascii="Verdana" w:eastAsia="Times New Roman" w:hAnsi="Verdana" w:cs="Times New Roman"/>
          <w:sz w:val="18"/>
          <w:szCs w:val="16"/>
        </w:rPr>
        <w:t xml:space="preserve"> ascended to power in Judea, including the slaughter of thousands of his opponents at the temple in Jerusalem.</w:t>
      </w:r>
    </w:p>
    <w:p w:rsidR="003013E7" w:rsidRDefault="003013E7" w:rsidP="00AC573D">
      <w:pPr>
        <w:spacing w:after="0"/>
        <w:rPr>
          <w:rFonts w:ascii="Verdana" w:eastAsia="Times New Roman" w:hAnsi="Verdana" w:cs="Times New Roman"/>
          <w:sz w:val="18"/>
          <w:szCs w:val="18"/>
        </w:rPr>
      </w:pPr>
    </w:p>
    <w:p w:rsidR="0021362C" w:rsidRDefault="0021362C" w:rsidP="00AC573D">
      <w:pPr>
        <w:spacing w:after="0"/>
        <w:rPr>
          <w:rFonts w:ascii="Verdana" w:eastAsia="Times New Roman" w:hAnsi="Verdana" w:cs="Times New Roman"/>
          <w:sz w:val="18"/>
          <w:szCs w:val="18"/>
        </w:rPr>
      </w:pPr>
    </w:p>
    <w:p w:rsidR="00C324D7" w:rsidRPr="00612463" w:rsidRDefault="004056C7" w:rsidP="00AC573D">
      <w:pPr>
        <w:spacing w:after="0"/>
        <w:rPr>
          <w:rFonts w:ascii="Verdana" w:eastAsia="Times New Roman" w:hAnsi="Verdana" w:cs="Times New Roman"/>
          <w:i/>
          <w:sz w:val="18"/>
          <w:szCs w:val="16"/>
        </w:rPr>
      </w:pPr>
      <w:r w:rsidRPr="00612463">
        <w:rPr>
          <w:rFonts w:ascii="Verdana" w:eastAsia="Times New Roman" w:hAnsi="Verdana" w:cs="Times New Roman"/>
          <w:i/>
          <w:sz w:val="18"/>
          <w:szCs w:val="16"/>
        </w:rPr>
        <w:t xml:space="preserve">11 As they heard these things, he proceeded to tell a parable, because he was near to Jerusalem, and because they supposed that the kingdom of God was to appear immediately. 12 He said therefore, “A nobleman went into a far country to receive for himself a kingdom and then return. 13 Calling ten of his servants, he gave them ten minas, and said to them, ‘Engage in business until I come.’ 14 But his citizens hated him and sent a delegation after him, saying, ‘We do not want this man to reign over us.’ 15 When he returned, having received the kingdom, he ordered these servants to whom he had given the money to be called to him, that he might know what they had gained by doing business. 16 The first came before him, saying, ‘Lord, your mina has made ten minas more.’ 17 And he said to him, ‘Well done, good servant! Because you have been faithful in a very little, you shall have authority over ten cities.’ 18 And the second came, saying, ‘Lord, your mina has made five minas.’ 19 And he said to him, ‘And you are to be over five cities.’ 20 Then another came, saying, ‘Lord, here is your mina, which I kept laid away in a handkerchief; 21 for I was afraid of you, because you are a severe man. You take what you did not deposit, and reap what you did not sow.’ 22 He said to him, ‘I will condemn you with your own words, you wicked servant! You knew that I was a severe man, taking what I did not deposit and reaping what I did not sow? 23 Why then did you not put my money in the bank, and at my coming I might have collected it with interest?’ 24 And he said to those who stood by, ‘Take the mina from him, and give it to the one who has the ten minas.’ 25 And they said to him, ‘Lord, he has ten minas!’ 26 ‘I tell you that to everyone who has, more will be given, but from the one who has not, even what he has will be taken away. 27 But as for these enemies of mine, who did not want me to reign over them, bring them here and slaughter them before me.’”  </w:t>
      </w:r>
    </w:p>
    <w:p w:rsidR="00C324D7" w:rsidRPr="00612463" w:rsidRDefault="00C324D7" w:rsidP="00AC573D">
      <w:pPr>
        <w:spacing w:after="0"/>
        <w:rPr>
          <w:rFonts w:ascii="Verdana" w:eastAsia="Times New Roman" w:hAnsi="Verdana" w:cs="Times New Roman"/>
          <w:i/>
          <w:sz w:val="18"/>
          <w:szCs w:val="16"/>
        </w:rPr>
      </w:pPr>
    </w:p>
    <w:p w:rsidR="003013E7" w:rsidRPr="00612463" w:rsidRDefault="004056C7" w:rsidP="00AC573D">
      <w:pPr>
        <w:spacing w:after="0"/>
        <w:rPr>
          <w:rFonts w:ascii="Verdana" w:eastAsia="Times New Roman" w:hAnsi="Verdana" w:cs="Times New Roman"/>
          <w:i/>
          <w:sz w:val="18"/>
          <w:szCs w:val="16"/>
        </w:rPr>
      </w:pPr>
      <w:r w:rsidRPr="00612463">
        <w:rPr>
          <w:rFonts w:ascii="Verdana" w:eastAsia="Times New Roman" w:hAnsi="Verdana" w:cs="Times New Roman"/>
          <w:i/>
          <w:sz w:val="18"/>
          <w:szCs w:val="16"/>
        </w:rPr>
        <w:t>28 And when he had said these things, he went on ahead, going up to Jerusalem.</w:t>
      </w:r>
    </w:p>
    <w:p w:rsidR="004056C7" w:rsidRDefault="004056C7" w:rsidP="00AC573D">
      <w:pPr>
        <w:spacing w:after="0"/>
        <w:rPr>
          <w:rFonts w:ascii="Verdana" w:eastAsia="Times New Roman" w:hAnsi="Verdana" w:cs="Times New Roman"/>
          <w:sz w:val="18"/>
          <w:szCs w:val="18"/>
        </w:rPr>
      </w:pPr>
    </w:p>
    <w:p w:rsidR="000E412C" w:rsidRDefault="000E412C" w:rsidP="00AC573D">
      <w:pPr>
        <w:spacing w:after="0"/>
        <w:rPr>
          <w:rFonts w:ascii="Verdana" w:eastAsia="Times New Roman" w:hAnsi="Verdana" w:cs="Times New Roman"/>
          <w:sz w:val="18"/>
          <w:szCs w:val="18"/>
        </w:rPr>
      </w:pPr>
    </w:p>
    <w:p w:rsidR="000E412C" w:rsidRDefault="000E412C">
      <w:pPr>
        <w:rPr>
          <w:rFonts w:ascii="Verdana" w:eastAsia="Times New Roman" w:hAnsi="Verdana" w:cs="Times New Roman"/>
          <w:b/>
          <w:sz w:val="18"/>
          <w:szCs w:val="18"/>
        </w:rPr>
      </w:pPr>
      <w:r>
        <w:rPr>
          <w:rFonts w:ascii="Verdana" w:eastAsia="Times New Roman" w:hAnsi="Verdana" w:cs="Times New Roman"/>
          <w:b/>
          <w:sz w:val="18"/>
          <w:szCs w:val="18"/>
        </w:rPr>
        <w:br w:type="page"/>
      </w:r>
    </w:p>
    <w:p w:rsidR="000E412C" w:rsidRPr="005217C4" w:rsidRDefault="000E412C" w:rsidP="000E412C">
      <w:pPr>
        <w:spacing w:after="0"/>
        <w:rPr>
          <w:rFonts w:ascii="Verdana" w:eastAsia="Times New Roman" w:hAnsi="Verdana" w:cs="Times New Roman"/>
          <w:b/>
          <w:sz w:val="18"/>
          <w:szCs w:val="18"/>
        </w:rPr>
      </w:pPr>
      <w:r>
        <w:rPr>
          <w:rFonts w:ascii="Verdana" w:eastAsia="Times New Roman" w:hAnsi="Verdana" w:cs="Times New Roman"/>
          <w:b/>
          <w:sz w:val="18"/>
          <w:szCs w:val="18"/>
        </w:rPr>
        <w:lastRenderedPageBreak/>
        <w:t>Exegetical Outline:</w:t>
      </w:r>
    </w:p>
    <w:p w:rsidR="000E412C" w:rsidRDefault="000E412C" w:rsidP="00AC573D">
      <w:pPr>
        <w:spacing w:after="0"/>
        <w:rPr>
          <w:rFonts w:ascii="Verdana" w:eastAsia="Times New Roman" w:hAnsi="Verdana" w:cs="Times New Roman"/>
          <w:sz w:val="18"/>
          <w:szCs w:val="18"/>
        </w:rPr>
      </w:pPr>
    </w:p>
    <w:p w:rsidR="007A5179" w:rsidRDefault="007A5179" w:rsidP="00AC573D">
      <w:pPr>
        <w:spacing w:after="0"/>
        <w:rPr>
          <w:rFonts w:ascii="Verdana" w:eastAsia="Times New Roman" w:hAnsi="Verdana" w:cs="Times New Roman"/>
          <w:sz w:val="18"/>
          <w:szCs w:val="18"/>
        </w:rPr>
      </w:pPr>
      <w:r>
        <w:rPr>
          <w:rFonts w:ascii="Verdana" w:eastAsia="Times New Roman" w:hAnsi="Verdana" w:cs="Times New Roman"/>
          <w:sz w:val="18"/>
          <w:szCs w:val="18"/>
        </w:rPr>
        <w:t>The attitude of the crowds Jesus addressed was that they were listening. [11a]</w:t>
      </w:r>
    </w:p>
    <w:p w:rsidR="003013E7" w:rsidRDefault="003013E7" w:rsidP="00AC573D">
      <w:pPr>
        <w:spacing w:after="0"/>
        <w:rPr>
          <w:rFonts w:ascii="Verdana" w:eastAsia="Times New Roman" w:hAnsi="Verdana" w:cs="Times New Roman"/>
          <w:sz w:val="18"/>
          <w:szCs w:val="18"/>
        </w:rPr>
      </w:pPr>
      <w:r>
        <w:rPr>
          <w:rFonts w:ascii="Verdana" w:eastAsia="Times New Roman" w:hAnsi="Verdana" w:cs="Times New Roman"/>
          <w:sz w:val="18"/>
          <w:szCs w:val="18"/>
        </w:rPr>
        <w:t>The format of Jesus’ exhortation to the crowds is a parable.</w:t>
      </w:r>
      <w:r w:rsidR="007A5179">
        <w:rPr>
          <w:rFonts w:ascii="Verdana" w:eastAsia="Times New Roman" w:hAnsi="Verdana" w:cs="Times New Roman"/>
          <w:sz w:val="18"/>
          <w:szCs w:val="18"/>
        </w:rPr>
        <w:t xml:space="preserve"> [11b]</w:t>
      </w:r>
    </w:p>
    <w:p w:rsidR="007A5179" w:rsidRDefault="007A5179" w:rsidP="00AC573D">
      <w:pPr>
        <w:spacing w:after="0"/>
        <w:rPr>
          <w:rFonts w:ascii="Verdana" w:eastAsia="Times New Roman" w:hAnsi="Verdana" w:cs="Times New Roman"/>
          <w:sz w:val="18"/>
          <w:szCs w:val="18"/>
        </w:rPr>
      </w:pPr>
      <w:r>
        <w:rPr>
          <w:rFonts w:ascii="Verdana" w:eastAsia="Times New Roman" w:hAnsi="Verdana" w:cs="Times New Roman"/>
          <w:sz w:val="18"/>
          <w:szCs w:val="18"/>
        </w:rPr>
        <w:t>The reasons Jesus told them the parable is because they were getting near Jerusalem and the crowds expected the kingdom of God to appear immediately. [11c]</w:t>
      </w:r>
    </w:p>
    <w:p w:rsidR="003013E7" w:rsidRDefault="003013E7" w:rsidP="00AC573D">
      <w:pPr>
        <w:spacing w:after="0"/>
        <w:rPr>
          <w:rFonts w:ascii="Verdana" w:eastAsia="Times New Roman" w:hAnsi="Verdana" w:cs="Times New Roman"/>
          <w:sz w:val="18"/>
          <w:szCs w:val="18"/>
        </w:rPr>
      </w:pPr>
    </w:p>
    <w:p w:rsidR="000E412C" w:rsidRPr="0021362C" w:rsidRDefault="000E412C" w:rsidP="00AC573D">
      <w:pPr>
        <w:spacing w:after="0"/>
        <w:rPr>
          <w:rFonts w:ascii="Verdana" w:eastAsia="Times New Roman" w:hAnsi="Verdana" w:cs="Times New Roman"/>
          <w:sz w:val="18"/>
          <w:szCs w:val="18"/>
        </w:rPr>
      </w:pPr>
      <w:r w:rsidRPr="0021362C">
        <w:rPr>
          <w:rFonts w:ascii="Verdana" w:eastAsia="Times New Roman" w:hAnsi="Verdana" w:cs="Times New Roman"/>
          <w:sz w:val="18"/>
          <w:szCs w:val="18"/>
        </w:rPr>
        <w:t xml:space="preserve">The </w:t>
      </w:r>
      <w:r w:rsidRPr="0021362C">
        <w:rPr>
          <w:rFonts w:ascii="Verdana" w:eastAsia="Times New Roman" w:hAnsi="Verdana" w:cs="Times New Roman"/>
          <w:b/>
          <w:sz w:val="18"/>
          <w:szCs w:val="18"/>
        </w:rPr>
        <w:t>manner</w:t>
      </w:r>
      <w:r w:rsidRPr="0021362C">
        <w:rPr>
          <w:rFonts w:ascii="Verdana" w:eastAsia="Times New Roman" w:hAnsi="Verdana" w:cs="Times New Roman"/>
          <w:sz w:val="18"/>
          <w:szCs w:val="18"/>
        </w:rPr>
        <w:t xml:space="preserve"> in which the nobleman treated his servants was to entrust them with responsibility during his absence and to call them to account upon his return, resulting in rewards of greater responsibility for profitable stewards and revocation of his money from unprofitable stewards. [12-26] </w:t>
      </w:r>
    </w:p>
    <w:p w:rsidR="005F0FC8" w:rsidRPr="0021362C" w:rsidRDefault="005F0FC8"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 xml:space="preserve">The situation of the parable is one of a nobleman leaving his country for a short time, </w:t>
      </w:r>
      <w:r w:rsidR="0098274A" w:rsidRPr="0021362C">
        <w:rPr>
          <w:rFonts w:ascii="Verdana" w:eastAsia="Times New Roman" w:hAnsi="Verdana" w:cs="Times New Roman"/>
          <w:sz w:val="17"/>
          <w:szCs w:val="17"/>
        </w:rPr>
        <w:t>seeking to gain and</w:t>
      </w:r>
      <w:r w:rsidRPr="0021362C">
        <w:rPr>
          <w:rFonts w:ascii="Verdana" w:eastAsia="Times New Roman" w:hAnsi="Verdana" w:cs="Times New Roman"/>
          <w:sz w:val="17"/>
          <w:szCs w:val="17"/>
        </w:rPr>
        <w:t xml:space="preserve"> return with the full authority of a ruler. [12]</w:t>
      </w:r>
    </w:p>
    <w:p w:rsidR="005F0FC8" w:rsidRPr="0021362C" w:rsidRDefault="005F0FC8"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manner in which the master leaves the servants is with stewardship of his money</w:t>
      </w:r>
      <w:r w:rsidR="0098274A" w:rsidRPr="0021362C">
        <w:rPr>
          <w:rFonts w:ascii="Verdana" w:eastAsia="Times New Roman" w:hAnsi="Verdana" w:cs="Times New Roman"/>
          <w:sz w:val="17"/>
          <w:szCs w:val="17"/>
        </w:rPr>
        <w:t xml:space="preserve"> (</w:t>
      </w:r>
      <w:r w:rsidR="00551E22" w:rsidRPr="0021362C">
        <w:rPr>
          <w:rFonts w:ascii="Verdana" w:eastAsia="Times New Roman" w:hAnsi="Verdana" w:cs="Times New Roman"/>
          <w:sz w:val="17"/>
          <w:szCs w:val="17"/>
        </w:rPr>
        <w:t>100 day laborer’s</w:t>
      </w:r>
      <w:r w:rsidR="0098274A" w:rsidRPr="0021362C">
        <w:rPr>
          <w:rFonts w:ascii="Verdana" w:eastAsia="Times New Roman" w:hAnsi="Verdana" w:cs="Times New Roman"/>
          <w:sz w:val="17"/>
          <w:szCs w:val="17"/>
        </w:rPr>
        <w:t xml:space="preserve"> wages –</w:t>
      </w:r>
      <w:r w:rsidR="00551E22" w:rsidRPr="0021362C">
        <w:rPr>
          <w:rFonts w:ascii="Verdana" w:eastAsia="Times New Roman" w:hAnsi="Verdana" w:cs="Times New Roman"/>
          <w:sz w:val="17"/>
          <w:szCs w:val="17"/>
        </w:rPr>
        <w:t xml:space="preserve"> </w:t>
      </w:r>
      <w:r w:rsidR="0098274A" w:rsidRPr="0021362C">
        <w:rPr>
          <w:rFonts w:ascii="Verdana" w:eastAsia="Times New Roman" w:hAnsi="Verdana" w:cs="Times New Roman"/>
          <w:sz w:val="17"/>
          <w:szCs w:val="17"/>
        </w:rPr>
        <w:t>1</w:t>
      </w:r>
      <w:r w:rsidR="00551E22" w:rsidRPr="0021362C">
        <w:rPr>
          <w:rFonts w:ascii="Verdana" w:eastAsia="Times New Roman" w:hAnsi="Verdana" w:cs="Times New Roman"/>
          <w:sz w:val="17"/>
          <w:szCs w:val="17"/>
        </w:rPr>
        <w:t>/60</w:t>
      </w:r>
      <w:r w:rsidR="0098274A" w:rsidRPr="0021362C">
        <w:rPr>
          <w:rFonts w:ascii="Verdana" w:eastAsia="Times New Roman" w:hAnsi="Verdana" w:cs="Times New Roman"/>
          <w:sz w:val="17"/>
          <w:szCs w:val="17"/>
        </w:rPr>
        <w:t xml:space="preserve"> </w:t>
      </w:r>
      <w:proofErr w:type="gramStart"/>
      <w:r w:rsidR="0098274A" w:rsidRPr="0021362C">
        <w:rPr>
          <w:rFonts w:ascii="Verdana" w:eastAsia="Times New Roman" w:hAnsi="Verdana" w:cs="Times New Roman"/>
          <w:sz w:val="17"/>
          <w:szCs w:val="17"/>
        </w:rPr>
        <w:t>talent</w:t>
      </w:r>
      <w:proofErr w:type="gramEnd"/>
      <w:r w:rsidR="0098274A" w:rsidRPr="0021362C">
        <w:rPr>
          <w:rFonts w:ascii="Verdana" w:eastAsia="Times New Roman" w:hAnsi="Verdana" w:cs="Times New Roman"/>
          <w:sz w:val="17"/>
          <w:szCs w:val="17"/>
        </w:rPr>
        <w:t>)</w:t>
      </w:r>
      <w:r w:rsidRPr="0021362C">
        <w:rPr>
          <w:rFonts w:ascii="Verdana" w:eastAsia="Times New Roman" w:hAnsi="Verdana" w:cs="Times New Roman"/>
          <w:sz w:val="17"/>
          <w:szCs w:val="17"/>
        </w:rPr>
        <w:t xml:space="preserve"> until he returns. [13]</w:t>
      </w:r>
    </w:p>
    <w:p w:rsidR="005F0FC8" w:rsidRPr="0021362C" w:rsidRDefault="005F0FC8"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means by which the nobleman’s enemies oppose him is by sending a delegation to stop his ascent to kingship. [14]</w:t>
      </w:r>
    </w:p>
    <w:p w:rsidR="000E412C" w:rsidRPr="0021362C" w:rsidRDefault="005F0FC8"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result of the nobleman’s trip is that he received the kingship. [15a]</w:t>
      </w:r>
    </w:p>
    <w:p w:rsidR="005F0FC8" w:rsidRPr="0021362C" w:rsidRDefault="005F0FC8"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manner of the nobleman’s return was to call each of his servants to account for their stewardship of his property. [15b]</w:t>
      </w:r>
    </w:p>
    <w:p w:rsidR="0098274A" w:rsidRPr="0021362C" w:rsidRDefault="0098274A"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result of the first servant’s stewardship was that the money had a return of ten to one. [16]</w:t>
      </w:r>
    </w:p>
    <w:p w:rsidR="0098274A" w:rsidRPr="0021362C" w:rsidRDefault="0098274A"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master’s reward for the first servant was commendation for his stewardship (of a small responsibility) and promotion to rule over ten cities (greater responsibility). [17]</w:t>
      </w:r>
    </w:p>
    <w:p w:rsidR="00664493" w:rsidRPr="0021362C" w:rsidRDefault="00664493"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result of the second servant’s stewardship was that the money had a return of five to one. [18]</w:t>
      </w:r>
    </w:p>
    <w:p w:rsidR="00664493" w:rsidRPr="0021362C" w:rsidRDefault="00664493"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master’s reward for the second servant was promotion to rule over five cities (increased responsibility). [19]</w:t>
      </w:r>
    </w:p>
    <w:p w:rsidR="00664493" w:rsidRPr="0021362C" w:rsidRDefault="00664493"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manner of the third servant’s stewardship was to keep the mina to return to his master without a return. [20]</w:t>
      </w:r>
    </w:p>
    <w:p w:rsidR="00664493" w:rsidRPr="0021362C" w:rsidRDefault="00664493"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reason the third servant kept the mina was because he was afraid of the master. [21a]</w:t>
      </w:r>
    </w:p>
    <w:p w:rsidR="00664493" w:rsidRPr="0021362C" w:rsidRDefault="00664493"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reason the third servant was afraid of his master was because he did not agree with his way of doing business. [21b]</w:t>
      </w:r>
    </w:p>
    <w:p w:rsidR="00664493" w:rsidRPr="0021362C" w:rsidRDefault="00664493"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 xml:space="preserve">The means by which the </w:t>
      </w:r>
      <w:r w:rsidR="00551E22" w:rsidRPr="0021362C">
        <w:rPr>
          <w:rFonts w:ascii="Verdana" w:eastAsia="Times New Roman" w:hAnsi="Verdana" w:cs="Times New Roman"/>
          <w:sz w:val="17"/>
          <w:szCs w:val="17"/>
        </w:rPr>
        <w:t>master judges his servant</w:t>
      </w:r>
      <w:r w:rsidRPr="0021362C">
        <w:rPr>
          <w:rFonts w:ascii="Verdana" w:eastAsia="Times New Roman" w:hAnsi="Verdana" w:cs="Times New Roman"/>
          <w:sz w:val="17"/>
          <w:szCs w:val="17"/>
        </w:rPr>
        <w:t xml:space="preserve"> is according to the slaves own testimony. [22a]</w:t>
      </w:r>
    </w:p>
    <w:p w:rsidR="00664493" w:rsidRPr="0021362C" w:rsidRDefault="00664493"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 xml:space="preserve">The </w:t>
      </w:r>
      <w:r w:rsidR="00551E22" w:rsidRPr="0021362C">
        <w:rPr>
          <w:rFonts w:ascii="Verdana" w:eastAsia="Times New Roman" w:hAnsi="Verdana" w:cs="Times New Roman"/>
          <w:sz w:val="17"/>
          <w:szCs w:val="17"/>
        </w:rPr>
        <w:t>value which the master places on the third servant is that he is worthless. [22b]</w:t>
      </w:r>
    </w:p>
    <w:p w:rsidR="00551E22" w:rsidRPr="0021362C" w:rsidRDefault="00551E22"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manner in which the master tells his slave he could have pleased him was to invest the money he was given in such a way that it returned interest. [23]</w:t>
      </w:r>
    </w:p>
    <w:p w:rsidR="00551E22" w:rsidRPr="0021362C" w:rsidRDefault="00551E22"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command that the master gives to the people with him is to take the servant’s money away from him and give it to the best steward. [24]</w:t>
      </w:r>
    </w:p>
    <w:p w:rsidR="00551E22" w:rsidRPr="0021362C" w:rsidRDefault="00551E22"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response of the people with the master is astonishment that he would give the rich steward more money. [25]</w:t>
      </w:r>
    </w:p>
    <w:p w:rsidR="005F0FC8" w:rsidRPr="0021362C" w:rsidRDefault="00551E22" w:rsidP="000E412C">
      <w:pPr>
        <w:spacing w:after="0"/>
        <w:ind w:left="720"/>
        <w:rPr>
          <w:rFonts w:ascii="Verdana" w:eastAsia="Times New Roman" w:hAnsi="Verdana" w:cs="Times New Roman"/>
          <w:sz w:val="17"/>
          <w:szCs w:val="17"/>
        </w:rPr>
      </w:pPr>
      <w:r w:rsidRPr="0021362C">
        <w:rPr>
          <w:rFonts w:ascii="Verdana" w:eastAsia="Times New Roman" w:hAnsi="Verdana" w:cs="Times New Roman"/>
          <w:sz w:val="17"/>
          <w:szCs w:val="17"/>
        </w:rPr>
        <w:t>The manner in which the nobleman says he will treat his stewards is to give the profitable stewards more, and to take the unprofitable stewards money away from them. [26]</w:t>
      </w:r>
    </w:p>
    <w:p w:rsidR="000E412C" w:rsidRPr="0021362C" w:rsidRDefault="000E412C" w:rsidP="000E412C">
      <w:pPr>
        <w:spacing w:after="0"/>
        <w:rPr>
          <w:rFonts w:ascii="Verdana" w:eastAsia="Times New Roman" w:hAnsi="Verdana" w:cs="Times New Roman"/>
          <w:sz w:val="17"/>
          <w:szCs w:val="17"/>
        </w:rPr>
      </w:pPr>
      <w:r w:rsidRPr="0021362C">
        <w:rPr>
          <w:rFonts w:ascii="Verdana" w:eastAsia="Times New Roman" w:hAnsi="Verdana" w:cs="Times New Roman"/>
          <w:sz w:val="17"/>
          <w:szCs w:val="17"/>
        </w:rPr>
        <w:t>The manner in which the nobleman treated his enemies was to destroy them when he returned with the authority of the kingdom. [27]</w:t>
      </w:r>
    </w:p>
    <w:p w:rsidR="00551E22" w:rsidRPr="0021362C" w:rsidRDefault="00551E22" w:rsidP="000E412C">
      <w:pPr>
        <w:spacing w:after="0"/>
        <w:ind w:firstLine="720"/>
        <w:rPr>
          <w:rFonts w:ascii="Verdana" w:eastAsia="Times New Roman" w:hAnsi="Verdana" w:cs="Times New Roman"/>
          <w:sz w:val="17"/>
          <w:szCs w:val="17"/>
        </w:rPr>
      </w:pPr>
      <w:r w:rsidRPr="0021362C">
        <w:rPr>
          <w:rFonts w:ascii="Verdana" w:eastAsia="Times New Roman" w:hAnsi="Verdana" w:cs="Times New Roman"/>
          <w:sz w:val="17"/>
          <w:szCs w:val="17"/>
        </w:rPr>
        <w:t>The command that the master gives regarding his enemies is to kill them in front of him. [27]</w:t>
      </w:r>
    </w:p>
    <w:p w:rsidR="00085E62" w:rsidRDefault="00085E62" w:rsidP="00085E62">
      <w:pPr>
        <w:spacing w:after="0"/>
        <w:rPr>
          <w:rFonts w:ascii="Verdana" w:eastAsia="Times New Roman" w:hAnsi="Verdana" w:cs="Times New Roman"/>
          <w:sz w:val="18"/>
          <w:szCs w:val="18"/>
        </w:rPr>
      </w:pPr>
    </w:p>
    <w:p w:rsidR="009D1D4A" w:rsidRDefault="009D1D4A" w:rsidP="00085E62">
      <w:pPr>
        <w:spacing w:after="0"/>
        <w:rPr>
          <w:rFonts w:ascii="Verdana" w:eastAsia="Times New Roman" w:hAnsi="Verdana" w:cs="Times New Roman"/>
          <w:sz w:val="18"/>
          <w:szCs w:val="18"/>
        </w:rPr>
      </w:pPr>
    </w:p>
    <w:p w:rsidR="000E412C" w:rsidRDefault="00F0309F" w:rsidP="000E412C">
      <w:pPr>
        <w:spacing w:after="0"/>
        <w:rPr>
          <w:rFonts w:ascii="Verdana" w:eastAsia="Times New Roman" w:hAnsi="Verdana" w:cs="Times New Roman"/>
          <w:sz w:val="18"/>
          <w:szCs w:val="18"/>
        </w:rPr>
      </w:pPr>
      <w:r w:rsidRPr="00F0309F">
        <w:rPr>
          <w:rFonts w:ascii="Verdana" w:eastAsia="Times New Roman" w:hAnsi="Verdana" w:cs="Times New Roman"/>
          <w:b/>
          <w:sz w:val="18"/>
          <w:szCs w:val="18"/>
        </w:rPr>
        <w:t xml:space="preserve">Exegetical Proposition: </w:t>
      </w:r>
      <w:r w:rsidR="000E412C">
        <w:rPr>
          <w:rFonts w:ascii="Verdana" w:eastAsia="Times New Roman" w:hAnsi="Verdana" w:cs="Times New Roman"/>
          <w:sz w:val="18"/>
          <w:szCs w:val="18"/>
        </w:rPr>
        <w:t xml:space="preserve">The </w:t>
      </w:r>
      <w:r w:rsidR="000E412C" w:rsidRPr="000E412C">
        <w:rPr>
          <w:rFonts w:ascii="Verdana" w:eastAsia="Times New Roman" w:hAnsi="Verdana" w:cs="Times New Roman"/>
          <w:b/>
          <w:sz w:val="18"/>
          <w:szCs w:val="18"/>
        </w:rPr>
        <w:t>manner</w:t>
      </w:r>
      <w:r w:rsidR="000E412C">
        <w:rPr>
          <w:rFonts w:ascii="Verdana" w:eastAsia="Times New Roman" w:hAnsi="Verdana" w:cs="Times New Roman"/>
          <w:sz w:val="18"/>
          <w:szCs w:val="18"/>
        </w:rPr>
        <w:t xml:space="preserve"> in which the nobleman treated his </w:t>
      </w:r>
      <w:r w:rsidR="0021362C">
        <w:rPr>
          <w:rFonts w:ascii="Verdana" w:eastAsia="Times New Roman" w:hAnsi="Verdana" w:cs="Times New Roman"/>
          <w:sz w:val="18"/>
          <w:szCs w:val="18"/>
        </w:rPr>
        <w:t>citizens</w:t>
      </w:r>
      <w:r w:rsidR="000E412C">
        <w:rPr>
          <w:rFonts w:ascii="Verdana" w:eastAsia="Times New Roman" w:hAnsi="Verdana" w:cs="Times New Roman"/>
          <w:sz w:val="18"/>
          <w:szCs w:val="18"/>
        </w:rPr>
        <w:t xml:space="preserve"> was to call them to account upon his return, resulting in rewards of greater responsibility for profitable stewards</w:t>
      </w:r>
      <w:r w:rsidR="0021362C">
        <w:rPr>
          <w:rFonts w:ascii="Verdana" w:eastAsia="Times New Roman" w:hAnsi="Verdana" w:cs="Times New Roman"/>
          <w:sz w:val="18"/>
          <w:szCs w:val="18"/>
        </w:rPr>
        <w:t>,</w:t>
      </w:r>
      <w:r w:rsidR="000E412C">
        <w:rPr>
          <w:rFonts w:ascii="Verdana" w:eastAsia="Times New Roman" w:hAnsi="Verdana" w:cs="Times New Roman"/>
          <w:sz w:val="18"/>
          <w:szCs w:val="18"/>
        </w:rPr>
        <w:t xml:space="preserve"> revocation of his money from unprofitable stewards</w:t>
      </w:r>
      <w:r w:rsidR="0021362C">
        <w:rPr>
          <w:rFonts w:ascii="Verdana" w:eastAsia="Times New Roman" w:hAnsi="Verdana" w:cs="Times New Roman"/>
          <w:sz w:val="18"/>
          <w:szCs w:val="18"/>
        </w:rPr>
        <w:t>, and the capital punishment of those who opposed him</w:t>
      </w:r>
      <w:r w:rsidR="000E412C">
        <w:rPr>
          <w:rFonts w:ascii="Verdana" w:eastAsia="Times New Roman" w:hAnsi="Verdana" w:cs="Times New Roman"/>
          <w:sz w:val="18"/>
          <w:szCs w:val="18"/>
        </w:rPr>
        <w:t>. [</w:t>
      </w:r>
      <w:r w:rsidR="0021362C">
        <w:rPr>
          <w:rFonts w:ascii="Verdana" w:eastAsia="Times New Roman" w:hAnsi="Verdana" w:cs="Times New Roman"/>
          <w:sz w:val="18"/>
          <w:szCs w:val="18"/>
        </w:rPr>
        <w:t>12-27</w:t>
      </w:r>
      <w:r w:rsidR="000E412C">
        <w:rPr>
          <w:rFonts w:ascii="Verdana" w:eastAsia="Times New Roman" w:hAnsi="Verdana" w:cs="Times New Roman"/>
          <w:sz w:val="18"/>
          <w:szCs w:val="18"/>
        </w:rPr>
        <w:t xml:space="preserve">] </w:t>
      </w:r>
    </w:p>
    <w:p w:rsidR="00F0309F" w:rsidRDefault="00F0309F" w:rsidP="00F0309F">
      <w:pPr>
        <w:spacing w:after="0"/>
        <w:rPr>
          <w:rFonts w:ascii="Verdana" w:eastAsia="Times New Roman" w:hAnsi="Verdana" w:cs="Times New Roman"/>
          <w:sz w:val="18"/>
          <w:szCs w:val="18"/>
        </w:rPr>
      </w:pPr>
    </w:p>
    <w:p w:rsidR="00AC573D" w:rsidRDefault="00AC573D" w:rsidP="00F0309F">
      <w:pPr>
        <w:spacing w:after="0"/>
        <w:rPr>
          <w:rFonts w:ascii="Verdana" w:eastAsia="Times New Roman" w:hAnsi="Verdana" w:cs="Times New Roman"/>
          <w:sz w:val="18"/>
          <w:szCs w:val="18"/>
        </w:rPr>
      </w:pPr>
    </w:p>
    <w:p w:rsidR="009D1D4A" w:rsidRDefault="009D1D4A">
      <w:pPr>
        <w:rPr>
          <w:rFonts w:ascii="Verdana" w:eastAsia="Times New Roman" w:hAnsi="Verdana" w:cs="Times New Roman"/>
          <w:b/>
          <w:sz w:val="18"/>
          <w:szCs w:val="18"/>
        </w:rPr>
      </w:pPr>
      <w:r>
        <w:rPr>
          <w:rFonts w:ascii="Verdana" w:eastAsia="Times New Roman" w:hAnsi="Verdana" w:cs="Times New Roman"/>
          <w:b/>
          <w:sz w:val="18"/>
          <w:szCs w:val="18"/>
        </w:rPr>
        <w:br w:type="page"/>
      </w:r>
    </w:p>
    <w:p w:rsidR="00AC573D" w:rsidRDefault="00F77655" w:rsidP="00AC573D">
      <w:pPr>
        <w:spacing w:after="0"/>
        <w:jc w:val="center"/>
        <w:rPr>
          <w:rFonts w:ascii="Verdana" w:eastAsia="Times New Roman" w:hAnsi="Verdana" w:cs="Times New Roman"/>
          <w:b/>
          <w:sz w:val="18"/>
          <w:szCs w:val="18"/>
        </w:rPr>
      </w:pPr>
      <w:r>
        <w:rPr>
          <w:rFonts w:ascii="Verdana" w:eastAsia="Times New Roman" w:hAnsi="Verdana" w:cs="Times New Roman"/>
          <w:b/>
          <w:sz w:val="18"/>
          <w:szCs w:val="18"/>
        </w:rPr>
        <w:lastRenderedPageBreak/>
        <w:t>Passage 2 – 1 Corinthians 3:</w:t>
      </w:r>
      <w:r w:rsidR="009F29FC">
        <w:rPr>
          <w:rFonts w:ascii="Verdana" w:eastAsia="Times New Roman" w:hAnsi="Verdana" w:cs="Times New Roman"/>
          <w:b/>
          <w:sz w:val="18"/>
          <w:szCs w:val="18"/>
        </w:rPr>
        <w:t>8</w:t>
      </w:r>
      <w:r w:rsidR="00DF50D5">
        <w:rPr>
          <w:rFonts w:ascii="Verdana" w:eastAsia="Times New Roman" w:hAnsi="Verdana" w:cs="Times New Roman"/>
          <w:b/>
          <w:sz w:val="18"/>
          <w:szCs w:val="18"/>
        </w:rPr>
        <w:t>-15</w:t>
      </w:r>
    </w:p>
    <w:p w:rsidR="00F77655" w:rsidRDefault="00F77655" w:rsidP="00AC573D">
      <w:pPr>
        <w:spacing w:after="0"/>
        <w:jc w:val="center"/>
        <w:rPr>
          <w:rFonts w:ascii="Verdana" w:eastAsia="Times New Roman" w:hAnsi="Verdana" w:cs="Times New Roman"/>
          <w:b/>
          <w:sz w:val="18"/>
          <w:szCs w:val="18"/>
        </w:rPr>
      </w:pPr>
    </w:p>
    <w:p w:rsidR="00F77655" w:rsidRPr="009F29FC" w:rsidRDefault="00507642" w:rsidP="00507642">
      <w:pPr>
        <w:spacing w:after="0"/>
        <w:rPr>
          <w:rFonts w:ascii="Verdana" w:eastAsia="Times New Roman" w:hAnsi="Verdana" w:cs="Times New Roman"/>
          <w:sz w:val="18"/>
          <w:szCs w:val="18"/>
        </w:rPr>
      </w:pPr>
      <w:r w:rsidRPr="009F29FC">
        <w:rPr>
          <w:rFonts w:ascii="Verdana" w:eastAsia="Times New Roman" w:hAnsi="Verdana" w:cs="Times New Roman"/>
          <w:b/>
          <w:sz w:val="18"/>
          <w:szCs w:val="18"/>
        </w:rPr>
        <w:t>Context</w:t>
      </w:r>
      <w:r w:rsidRPr="009F29FC">
        <w:rPr>
          <w:rFonts w:ascii="Verdana" w:eastAsia="Times New Roman" w:hAnsi="Verdana" w:cs="Times New Roman"/>
          <w:sz w:val="18"/>
          <w:szCs w:val="18"/>
        </w:rPr>
        <w:t xml:space="preserve">: </w:t>
      </w:r>
      <w:r w:rsidR="00F77655" w:rsidRPr="009F29FC">
        <w:rPr>
          <w:rFonts w:ascii="Verdana" w:eastAsia="Times New Roman" w:hAnsi="Verdana" w:cs="Times New Roman"/>
          <w:sz w:val="18"/>
          <w:szCs w:val="18"/>
        </w:rPr>
        <w:t>As Paul challenges the Corinthians to move from a fleshly mindset to a spiritual one,</w:t>
      </w:r>
      <w:r w:rsidR="00477D1E" w:rsidRPr="009F29FC">
        <w:rPr>
          <w:rFonts w:ascii="Verdana" w:eastAsia="Times New Roman" w:hAnsi="Verdana" w:cs="Times New Roman"/>
          <w:sz w:val="18"/>
          <w:szCs w:val="18"/>
        </w:rPr>
        <w:t xml:space="preserve"> he</w:t>
      </w:r>
      <w:r w:rsidR="00F77655" w:rsidRPr="009F29FC">
        <w:rPr>
          <w:rFonts w:ascii="Verdana" w:eastAsia="Times New Roman" w:hAnsi="Verdana" w:cs="Times New Roman"/>
          <w:sz w:val="18"/>
          <w:szCs w:val="18"/>
        </w:rPr>
        <w:t xml:space="preserve"> describes both the role of the church leaders and the role of the church members</w:t>
      </w:r>
      <w:r w:rsidR="00477D1E" w:rsidRPr="009F29FC">
        <w:rPr>
          <w:rFonts w:ascii="Verdana" w:eastAsia="Times New Roman" w:hAnsi="Verdana" w:cs="Times New Roman"/>
          <w:sz w:val="18"/>
          <w:szCs w:val="18"/>
        </w:rPr>
        <w:t xml:space="preserve"> as those who work with a reward in view</w:t>
      </w:r>
      <w:r w:rsidRPr="009F29FC">
        <w:rPr>
          <w:rFonts w:ascii="Verdana" w:eastAsia="Times New Roman" w:hAnsi="Verdana" w:cs="Times New Roman"/>
          <w:sz w:val="18"/>
          <w:szCs w:val="18"/>
        </w:rPr>
        <w:t xml:space="preserve"> -</w:t>
      </w:r>
      <w:r w:rsidR="00477D1E" w:rsidRPr="009F29FC">
        <w:rPr>
          <w:rFonts w:ascii="Verdana" w:eastAsia="Times New Roman" w:hAnsi="Verdana" w:cs="Times New Roman"/>
          <w:sz w:val="18"/>
          <w:szCs w:val="18"/>
        </w:rPr>
        <w:t xml:space="preserve"> </w:t>
      </w:r>
      <w:r w:rsidRPr="009F29FC">
        <w:rPr>
          <w:rFonts w:ascii="Verdana" w:eastAsia="Times New Roman" w:hAnsi="Verdana" w:cs="Times New Roman"/>
          <w:sz w:val="18"/>
          <w:szCs w:val="18"/>
        </w:rPr>
        <w:t xml:space="preserve">1 Corinthians </w:t>
      </w:r>
      <w:r w:rsidR="00477D1E" w:rsidRPr="009F29FC">
        <w:rPr>
          <w:rFonts w:ascii="Verdana" w:eastAsia="Times New Roman" w:hAnsi="Verdana" w:cs="Times New Roman"/>
          <w:sz w:val="18"/>
          <w:szCs w:val="18"/>
        </w:rPr>
        <w:t>3:5-4:5</w:t>
      </w:r>
      <w:r w:rsidRPr="009F29FC">
        <w:rPr>
          <w:rFonts w:ascii="Verdana" w:eastAsia="Times New Roman" w:hAnsi="Verdana" w:cs="Times New Roman"/>
          <w:sz w:val="18"/>
          <w:szCs w:val="18"/>
        </w:rPr>
        <w:t>. The same word translated “r</w:t>
      </w:r>
      <w:r w:rsidR="00DF50D5" w:rsidRPr="009F29FC">
        <w:rPr>
          <w:rFonts w:ascii="Verdana" w:eastAsia="Times New Roman" w:hAnsi="Verdana" w:cs="Times New Roman"/>
          <w:sz w:val="18"/>
          <w:szCs w:val="18"/>
        </w:rPr>
        <w:t xml:space="preserve">eward” shows up in 3:8 and 3:14, followed by a short warning for anyone who would destroy the work of God [16-17]. Paul ends his emphasis on this theme of reward when </w:t>
      </w:r>
      <w:proofErr w:type="gramStart"/>
      <w:r w:rsidR="00DF50D5" w:rsidRPr="009F29FC">
        <w:rPr>
          <w:rFonts w:ascii="Verdana" w:eastAsia="Times New Roman" w:hAnsi="Verdana" w:cs="Times New Roman"/>
          <w:sz w:val="18"/>
          <w:szCs w:val="18"/>
        </w:rPr>
        <w:t>he  says</w:t>
      </w:r>
      <w:proofErr w:type="gramEnd"/>
      <w:r w:rsidR="00DF50D5" w:rsidRPr="009F29FC">
        <w:rPr>
          <w:rFonts w:ascii="Verdana" w:eastAsia="Times New Roman" w:hAnsi="Verdana" w:cs="Times New Roman"/>
          <w:sz w:val="18"/>
          <w:szCs w:val="18"/>
        </w:rPr>
        <w:t xml:space="preserve"> that no one should judge God’s servant until He Himself does so and each man receives</w:t>
      </w:r>
      <w:r w:rsidRPr="009F29FC">
        <w:rPr>
          <w:rFonts w:ascii="Verdana" w:eastAsia="Times New Roman" w:hAnsi="Verdana" w:cs="Times New Roman"/>
          <w:sz w:val="18"/>
          <w:szCs w:val="18"/>
        </w:rPr>
        <w:t xml:space="preserve"> praise from God in 4:</w:t>
      </w:r>
      <w:r w:rsidR="00DF50D5" w:rsidRPr="009F29FC">
        <w:rPr>
          <w:rFonts w:ascii="Verdana" w:eastAsia="Times New Roman" w:hAnsi="Verdana" w:cs="Times New Roman"/>
          <w:sz w:val="18"/>
          <w:szCs w:val="18"/>
        </w:rPr>
        <w:t>1-</w:t>
      </w:r>
      <w:r w:rsidRPr="009F29FC">
        <w:rPr>
          <w:rFonts w:ascii="Verdana" w:eastAsia="Times New Roman" w:hAnsi="Verdana" w:cs="Times New Roman"/>
          <w:sz w:val="18"/>
          <w:szCs w:val="18"/>
        </w:rPr>
        <w:t>5</w:t>
      </w:r>
      <w:r w:rsidR="00F77655" w:rsidRPr="009F29FC">
        <w:rPr>
          <w:rFonts w:ascii="Verdana" w:eastAsia="Times New Roman" w:hAnsi="Verdana" w:cs="Times New Roman"/>
          <w:sz w:val="18"/>
          <w:szCs w:val="18"/>
        </w:rPr>
        <w:t>]</w:t>
      </w:r>
    </w:p>
    <w:p w:rsidR="00F77655" w:rsidRPr="009F29FC" w:rsidRDefault="00F77655" w:rsidP="00AC573D">
      <w:pPr>
        <w:spacing w:after="0"/>
        <w:jc w:val="center"/>
        <w:rPr>
          <w:rFonts w:ascii="Verdana" w:eastAsia="Times New Roman" w:hAnsi="Verdana" w:cs="Times New Roman"/>
          <w:b/>
          <w:sz w:val="20"/>
          <w:szCs w:val="18"/>
        </w:rPr>
      </w:pPr>
    </w:p>
    <w:p w:rsidR="00DF50D5" w:rsidRPr="009F29FC" w:rsidRDefault="00DF50D5" w:rsidP="00507642">
      <w:pPr>
        <w:spacing w:after="0"/>
        <w:rPr>
          <w:rFonts w:ascii="Verdana" w:eastAsia="Times New Roman" w:hAnsi="Verdana" w:cs="Times New Roman"/>
          <w:i/>
          <w:sz w:val="18"/>
          <w:szCs w:val="18"/>
        </w:rPr>
      </w:pPr>
      <w:r w:rsidRPr="009F29FC">
        <w:rPr>
          <w:rFonts w:ascii="Verdana" w:eastAsia="Times New Roman" w:hAnsi="Verdana" w:cs="Times New Roman"/>
          <w:i/>
          <w:sz w:val="18"/>
          <w:szCs w:val="18"/>
        </w:rPr>
        <w:t xml:space="preserve">8 He who plants and he who waters are one [unified in purpose], but each will receive his wages according to his [individual] labor. </w:t>
      </w:r>
      <w:r w:rsidR="00507642" w:rsidRPr="009F29FC">
        <w:rPr>
          <w:rFonts w:ascii="Verdana" w:eastAsia="Times New Roman" w:hAnsi="Verdana" w:cs="Times New Roman"/>
          <w:i/>
          <w:sz w:val="18"/>
          <w:szCs w:val="18"/>
        </w:rPr>
        <w:t xml:space="preserve">9 For we are God's fellow workers. You are God's field, God's building.10 According to the grace of God given to me, like a skilled master builder I </w:t>
      </w:r>
      <w:r w:rsidRPr="009F29FC">
        <w:rPr>
          <w:rFonts w:ascii="Verdana" w:eastAsia="Times New Roman" w:hAnsi="Verdana" w:cs="Times New Roman"/>
          <w:i/>
          <w:sz w:val="18"/>
          <w:szCs w:val="18"/>
        </w:rPr>
        <w:t xml:space="preserve">[Paul] </w:t>
      </w:r>
      <w:r w:rsidR="00507642" w:rsidRPr="009F29FC">
        <w:rPr>
          <w:rFonts w:ascii="Verdana" w:eastAsia="Times New Roman" w:hAnsi="Verdana" w:cs="Times New Roman"/>
          <w:i/>
          <w:sz w:val="18"/>
          <w:szCs w:val="18"/>
        </w:rPr>
        <w:t>laid a foundation, and someone else is building upon it.</w:t>
      </w:r>
      <w:r w:rsidRPr="009F29FC">
        <w:rPr>
          <w:rFonts w:ascii="Verdana" w:eastAsia="Times New Roman" w:hAnsi="Verdana" w:cs="Times New Roman"/>
          <w:i/>
          <w:sz w:val="18"/>
          <w:szCs w:val="18"/>
        </w:rPr>
        <w:t xml:space="preserve"> </w:t>
      </w:r>
    </w:p>
    <w:p w:rsidR="00DF50D5" w:rsidRPr="009F29FC" w:rsidRDefault="00DF50D5" w:rsidP="00507642">
      <w:pPr>
        <w:spacing w:after="0"/>
        <w:rPr>
          <w:rFonts w:ascii="Verdana" w:eastAsia="Times New Roman" w:hAnsi="Verdana" w:cs="Times New Roman"/>
          <w:i/>
          <w:sz w:val="18"/>
          <w:szCs w:val="18"/>
        </w:rPr>
      </w:pPr>
    </w:p>
    <w:p w:rsidR="00477D1E" w:rsidRPr="009F29FC" w:rsidRDefault="00507642" w:rsidP="00507642">
      <w:pPr>
        <w:spacing w:after="0"/>
        <w:rPr>
          <w:rFonts w:ascii="Verdana" w:eastAsia="Times New Roman" w:hAnsi="Verdana" w:cs="Times New Roman"/>
          <w:i/>
          <w:sz w:val="18"/>
          <w:szCs w:val="18"/>
        </w:rPr>
      </w:pPr>
      <w:r w:rsidRPr="009F29FC">
        <w:rPr>
          <w:rFonts w:ascii="Verdana" w:eastAsia="Times New Roman" w:hAnsi="Verdana" w:cs="Times New Roman"/>
          <w:i/>
          <w:sz w:val="18"/>
          <w:szCs w:val="18"/>
        </w:rPr>
        <w:t xml:space="preserve">Let each one take care how he builds upon it. 11 For no one can </w:t>
      </w:r>
      <w:proofErr w:type="gramStart"/>
      <w:r w:rsidRPr="009F29FC">
        <w:rPr>
          <w:rFonts w:ascii="Verdana" w:eastAsia="Times New Roman" w:hAnsi="Verdana" w:cs="Times New Roman"/>
          <w:i/>
          <w:sz w:val="18"/>
          <w:szCs w:val="18"/>
        </w:rPr>
        <w:t>lay</w:t>
      </w:r>
      <w:proofErr w:type="gramEnd"/>
      <w:r w:rsidRPr="009F29FC">
        <w:rPr>
          <w:rFonts w:ascii="Verdana" w:eastAsia="Times New Roman" w:hAnsi="Verdana" w:cs="Times New Roman"/>
          <w:i/>
          <w:sz w:val="18"/>
          <w:szCs w:val="18"/>
        </w:rPr>
        <w:t xml:space="preserve"> a foundation other than that which is laid, which is Jesus Christ. 12 Now if anyone builds on the foundation with gold, silver, precious stones, wood, hay, straw- 13 each one's work will become manifest, for the Day will disclose it, because it will be revealed by fire, and the fire will test what sort of work each one has done. 14 If the work that anyone has built on the foundation survives, he will receive a reward. 15 If anyone's work is burned up, he will suffer loss, though he himself will be saved, </w:t>
      </w:r>
      <w:r w:rsidR="00DF50D5" w:rsidRPr="009F29FC">
        <w:rPr>
          <w:rFonts w:ascii="Verdana" w:eastAsia="Times New Roman" w:hAnsi="Verdana" w:cs="Times New Roman"/>
          <w:i/>
          <w:sz w:val="18"/>
          <w:szCs w:val="18"/>
        </w:rPr>
        <w:t xml:space="preserve">but only as through fire.  </w:t>
      </w:r>
    </w:p>
    <w:p w:rsidR="00477D1E" w:rsidRDefault="00477D1E" w:rsidP="00AC573D">
      <w:pPr>
        <w:spacing w:after="0"/>
        <w:jc w:val="center"/>
        <w:rPr>
          <w:rFonts w:ascii="Verdana" w:eastAsia="Times New Roman" w:hAnsi="Verdana" w:cs="Times New Roman"/>
          <w:b/>
          <w:sz w:val="18"/>
          <w:szCs w:val="18"/>
        </w:rPr>
      </w:pPr>
    </w:p>
    <w:p w:rsidR="009F29FC" w:rsidRDefault="009F29FC" w:rsidP="00AC573D">
      <w:pPr>
        <w:spacing w:after="0"/>
        <w:rPr>
          <w:rFonts w:ascii="Verdana" w:eastAsia="Times New Roman" w:hAnsi="Verdana" w:cs="Times New Roman"/>
          <w:b/>
          <w:sz w:val="18"/>
          <w:szCs w:val="18"/>
        </w:rPr>
      </w:pPr>
    </w:p>
    <w:p w:rsidR="009F29FC" w:rsidRDefault="009F29FC">
      <w:pPr>
        <w:rPr>
          <w:rFonts w:ascii="Verdana" w:eastAsia="Times New Roman" w:hAnsi="Verdana" w:cs="Times New Roman"/>
          <w:b/>
          <w:sz w:val="18"/>
          <w:szCs w:val="18"/>
        </w:rPr>
      </w:pPr>
      <w:r>
        <w:rPr>
          <w:rFonts w:ascii="Verdana" w:eastAsia="Times New Roman" w:hAnsi="Verdana" w:cs="Times New Roman"/>
          <w:b/>
          <w:sz w:val="18"/>
          <w:szCs w:val="18"/>
        </w:rPr>
        <w:br w:type="page"/>
      </w:r>
    </w:p>
    <w:p w:rsidR="00AC573D" w:rsidRPr="005217C4" w:rsidRDefault="00AC573D" w:rsidP="00AC573D">
      <w:pPr>
        <w:spacing w:after="0"/>
        <w:rPr>
          <w:rFonts w:ascii="Verdana" w:eastAsia="Times New Roman" w:hAnsi="Verdana" w:cs="Times New Roman"/>
          <w:b/>
          <w:sz w:val="18"/>
          <w:szCs w:val="18"/>
        </w:rPr>
      </w:pPr>
      <w:r>
        <w:rPr>
          <w:rFonts w:ascii="Verdana" w:eastAsia="Times New Roman" w:hAnsi="Verdana" w:cs="Times New Roman"/>
          <w:b/>
          <w:sz w:val="18"/>
          <w:szCs w:val="18"/>
        </w:rPr>
        <w:lastRenderedPageBreak/>
        <w:t>Exegetical Outline:</w:t>
      </w:r>
    </w:p>
    <w:p w:rsidR="00AC573D" w:rsidRDefault="00AC573D" w:rsidP="00AC573D">
      <w:pPr>
        <w:spacing w:after="0"/>
        <w:rPr>
          <w:rFonts w:ascii="Verdana" w:eastAsia="Times New Roman" w:hAnsi="Verdana" w:cs="Times New Roman"/>
          <w:sz w:val="18"/>
          <w:szCs w:val="18"/>
        </w:rPr>
      </w:pPr>
    </w:p>
    <w:p w:rsidR="00044D27" w:rsidRDefault="00044D27" w:rsidP="00AC573D">
      <w:pPr>
        <w:spacing w:after="0"/>
        <w:rPr>
          <w:rFonts w:ascii="Verdana" w:eastAsia="Times New Roman" w:hAnsi="Verdana" w:cs="Times New Roman"/>
          <w:sz w:val="18"/>
          <w:szCs w:val="18"/>
        </w:rPr>
      </w:pPr>
      <w:r>
        <w:rPr>
          <w:rFonts w:ascii="Verdana" w:eastAsia="Times New Roman" w:hAnsi="Verdana" w:cs="Times New Roman"/>
          <w:sz w:val="18"/>
          <w:szCs w:val="18"/>
        </w:rPr>
        <w:t xml:space="preserve">The </w:t>
      </w:r>
      <w:r w:rsidRPr="009F29FC">
        <w:rPr>
          <w:rFonts w:ascii="Verdana" w:eastAsia="Times New Roman" w:hAnsi="Verdana" w:cs="Times New Roman"/>
          <w:b/>
          <w:sz w:val="18"/>
          <w:szCs w:val="18"/>
        </w:rPr>
        <w:t>reason</w:t>
      </w:r>
      <w:r>
        <w:rPr>
          <w:rFonts w:ascii="Verdana" w:eastAsia="Times New Roman" w:hAnsi="Verdana" w:cs="Times New Roman"/>
          <w:sz w:val="18"/>
          <w:szCs w:val="18"/>
        </w:rPr>
        <w:t xml:space="preserve"> God’s </w:t>
      </w:r>
      <w:proofErr w:type="gramStart"/>
      <w:r>
        <w:rPr>
          <w:rFonts w:ascii="Verdana" w:eastAsia="Times New Roman" w:hAnsi="Verdana" w:cs="Times New Roman"/>
          <w:sz w:val="18"/>
          <w:szCs w:val="18"/>
        </w:rPr>
        <w:t>servants</w:t>
      </w:r>
      <w:proofErr w:type="gramEnd"/>
      <w:r>
        <w:rPr>
          <w:rFonts w:ascii="Verdana" w:eastAsia="Times New Roman" w:hAnsi="Verdana" w:cs="Times New Roman"/>
          <w:sz w:val="18"/>
          <w:szCs w:val="18"/>
        </w:rPr>
        <w:t xml:space="preserve"> work with the same purpose is because God graciously appointed them to work alongside Him in His task of building upon the foundation [of Christ] with the result that God will reward their individual labor. [8-10]</w:t>
      </w:r>
    </w:p>
    <w:p w:rsidR="00467876" w:rsidRDefault="00467876" w:rsidP="00044D27">
      <w:pPr>
        <w:spacing w:after="0"/>
        <w:ind w:left="720"/>
        <w:rPr>
          <w:rFonts w:ascii="Verdana" w:eastAsia="Times New Roman" w:hAnsi="Verdana" w:cs="Times New Roman"/>
          <w:sz w:val="18"/>
          <w:szCs w:val="18"/>
        </w:rPr>
      </w:pPr>
      <w:r>
        <w:rPr>
          <w:rFonts w:ascii="Verdana" w:eastAsia="Times New Roman" w:hAnsi="Verdana" w:cs="Times New Roman"/>
          <w:sz w:val="18"/>
          <w:szCs w:val="18"/>
        </w:rPr>
        <w:t>The manner in which God’s servants work is with the same purpose. [8a]</w:t>
      </w:r>
    </w:p>
    <w:p w:rsidR="00467876" w:rsidRDefault="00467876" w:rsidP="00044D27">
      <w:pPr>
        <w:spacing w:after="0"/>
        <w:ind w:left="720"/>
        <w:rPr>
          <w:rFonts w:ascii="Verdana" w:eastAsia="Times New Roman" w:hAnsi="Verdana" w:cs="Times New Roman"/>
          <w:sz w:val="18"/>
          <w:szCs w:val="18"/>
        </w:rPr>
      </w:pPr>
      <w:r>
        <w:rPr>
          <w:rFonts w:ascii="Verdana" w:eastAsia="Times New Roman" w:hAnsi="Verdana" w:cs="Times New Roman"/>
          <w:sz w:val="18"/>
          <w:szCs w:val="18"/>
        </w:rPr>
        <w:t>The result of God’s servants work is that they will receive a reward for their individual labor. [8b]</w:t>
      </w:r>
    </w:p>
    <w:p w:rsidR="00467876" w:rsidRDefault="00467876" w:rsidP="00044D27">
      <w:pPr>
        <w:spacing w:after="0"/>
        <w:ind w:left="720"/>
        <w:rPr>
          <w:rFonts w:ascii="Verdana" w:eastAsia="Times New Roman" w:hAnsi="Verdana" w:cs="Times New Roman"/>
          <w:sz w:val="18"/>
          <w:szCs w:val="18"/>
        </w:rPr>
      </w:pPr>
      <w:r>
        <w:rPr>
          <w:rFonts w:ascii="Verdana" w:eastAsia="Times New Roman" w:hAnsi="Verdana" w:cs="Times New Roman"/>
          <w:sz w:val="18"/>
          <w:szCs w:val="18"/>
        </w:rPr>
        <w:t xml:space="preserve">The reason God’s </w:t>
      </w:r>
      <w:proofErr w:type="gramStart"/>
      <w:r>
        <w:rPr>
          <w:rFonts w:ascii="Verdana" w:eastAsia="Times New Roman" w:hAnsi="Verdana" w:cs="Times New Roman"/>
          <w:sz w:val="18"/>
          <w:szCs w:val="18"/>
        </w:rPr>
        <w:t>servants</w:t>
      </w:r>
      <w:proofErr w:type="gramEnd"/>
      <w:r>
        <w:rPr>
          <w:rFonts w:ascii="Verdana" w:eastAsia="Times New Roman" w:hAnsi="Verdana" w:cs="Times New Roman"/>
          <w:sz w:val="18"/>
          <w:szCs w:val="18"/>
        </w:rPr>
        <w:t xml:space="preserve"> </w:t>
      </w:r>
      <w:r w:rsidR="00044D27">
        <w:rPr>
          <w:rFonts w:ascii="Verdana" w:eastAsia="Times New Roman" w:hAnsi="Verdana" w:cs="Times New Roman"/>
          <w:sz w:val="18"/>
          <w:szCs w:val="18"/>
        </w:rPr>
        <w:t>work</w:t>
      </w:r>
      <w:r w:rsidR="00044D27">
        <w:rPr>
          <w:rFonts w:ascii="Verdana" w:eastAsia="Times New Roman" w:hAnsi="Verdana" w:cs="Times New Roman"/>
          <w:sz w:val="18"/>
          <w:szCs w:val="18"/>
        </w:rPr>
        <w:t xml:space="preserve"> with the same purpose</w:t>
      </w:r>
      <w:r w:rsidR="00044D27">
        <w:rPr>
          <w:rFonts w:ascii="Verdana" w:eastAsia="Times New Roman" w:hAnsi="Verdana" w:cs="Times New Roman"/>
          <w:sz w:val="18"/>
          <w:szCs w:val="18"/>
        </w:rPr>
        <w:t xml:space="preserve"> </w:t>
      </w:r>
      <w:r>
        <w:rPr>
          <w:rFonts w:ascii="Verdana" w:eastAsia="Times New Roman" w:hAnsi="Verdana" w:cs="Times New Roman"/>
          <w:sz w:val="18"/>
          <w:szCs w:val="18"/>
        </w:rPr>
        <w:t>is because they work alongside God. [9a]</w:t>
      </w:r>
    </w:p>
    <w:p w:rsidR="00467876" w:rsidRDefault="00467876" w:rsidP="00044D27">
      <w:pPr>
        <w:spacing w:after="0"/>
        <w:ind w:left="720"/>
        <w:rPr>
          <w:rFonts w:ascii="Verdana" w:eastAsia="Times New Roman" w:hAnsi="Verdana" w:cs="Times New Roman"/>
          <w:sz w:val="18"/>
          <w:szCs w:val="18"/>
        </w:rPr>
      </w:pPr>
      <w:r>
        <w:rPr>
          <w:rFonts w:ascii="Verdana" w:eastAsia="Times New Roman" w:hAnsi="Verdana" w:cs="Times New Roman"/>
          <w:sz w:val="18"/>
          <w:szCs w:val="18"/>
        </w:rPr>
        <w:t xml:space="preserve">The reason God’s </w:t>
      </w:r>
      <w:proofErr w:type="gramStart"/>
      <w:r>
        <w:rPr>
          <w:rFonts w:ascii="Verdana" w:eastAsia="Times New Roman" w:hAnsi="Verdana" w:cs="Times New Roman"/>
          <w:sz w:val="18"/>
          <w:szCs w:val="18"/>
        </w:rPr>
        <w:t>servants</w:t>
      </w:r>
      <w:proofErr w:type="gramEnd"/>
      <w:r>
        <w:rPr>
          <w:rFonts w:ascii="Verdana" w:eastAsia="Times New Roman" w:hAnsi="Verdana" w:cs="Times New Roman"/>
          <w:sz w:val="18"/>
          <w:szCs w:val="18"/>
        </w:rPr>
        <w:t xml:space="preserve"> </w:t>
      </w:r>
      <w:r w:rsidR="00044D27">
        <w:rPr>
          <w:rFonts w:ascii="Verdana" w:eastAsia="Times New Roman" w:hAnsi="Verdana" w:cs="Times New Roman"/>
          <w:sz w:val="18"/>
          <w:szCs w:val="18"/>
        </w:rPr>
        <w:t>work</w:t>
      </w:r>
      <w:r w:rsidR="00044D27">
        <w:rPr>
          <w:rFonts w:ascii="Verdana" w:eastAsia="Times New Roman" w:hAnsi="Verdana" w:cs="Times New Roman"/>
          <w:sz w:val="18"/>
          <w:szCs w:val="18"/>
        </w:rPr>
        <w:t xml:space="preserve"> with the same purpose</w:t>
      </w:r>
      <w:r w:rsidR="00044D27">
        <w:rPr>
          <w:rFonts w:ascii="Verdana" w:eastAsia="Times New Roman" w:hAnsi="Verdana" w:cs="Times New Roman"/>
          <w:sz w:val="18"/>
          <w:szCs w:val="18"/>
        </w:rPr>
        <w:t xml:space="preserve"> </w:t>
      </w:r>
      <w:r>
        <w:rPr>
          <w:rFonts w:ascii="Verdana" w:eastAsia="Times New Roman" w:hAnsi="Verdana" w:cs="Times New Roman"/>
          <w:sz w:val="18"/>
          <w:szCs w:val="18"/>
        </w:rPr>
        <w:t>is because they work in God’s field</w:t>
      </w:r>
      <w:r w:rsidR="00D940FE">
        <w:rPr>
          <w:rFonts w:ascii="Verdana" w:eastAsia="Times New Roman" w:hAnsi="Verdana" w:cs="Times New Roman"/>
          <w:sz w:val="18"/>
          <w:szCs w:val="18"/>
        </w:rPr>
        <w:t>/on God’s building</w:t>
      </w:r>
      <w:r>
        <w:rPr>
          <w:rFonts w:ascii="Verdana" w:eastAsia="Times New Roman" w:hAnsi="Verdana" w:cs="Times New Roman"/>
          <w:sz w:val="18"/>
          <w:szCs w:val="18"/>
        </w:rPr>
        <w:t>. [</w:t>
      </w:r>
      <w:r w:rsidR="00D940FE">
        <w:rPr>
          <w:rFonts w:ascii="Verdana" w:eastAsia="Times New Roman" w:hAnsi="Verdana" w:cs="Times New Roman"/>
          <w:sz w:val="18"/>
          <w:szCs w:val="18"/>
        </w:rPr>
        <w:t>9b</w:t>
      </w:r>
      <w:r>
        <w:rPr>
          <w:rFonts w:ascii="Verdana" w:eastAsia="Times New Roman" w:hAnsi="Verdana" w:cs="Times New Roman"/>
          <w:sz w:val="18"/>
          <w:szCs w:val="18"/>
        </w:rPr>
        <w:t>]</w:t>
      </w:r>
    </w:p>
    <w:p w:rsidR="00D940FE" w:rsidRDefault="00D940FE" w:rsidP="00044D27">
      <w:pPr>
        <w:spacing w:after="0"/>
        <w:ind w:left="720"/>
        <w:rPr>
          <w:rFonts w:ascii="Verdana" w:eastAsia="Times New Roman" w:hAnsi="Verdana" w:cs="Times New Roman"/>
          <w:sz w:val="18"/>
          <w:szCs w:val="18"/>
        </w:rPr>
      </w:pPr>
      <w:r>
        <w:rPr>
          <w:rFonts w:ascii="Verdana" w:eastAsia="Times New Roman" w:hAnsi="Verdana" w:cs="Times New Roman"/>
          <w:sz w:val="18"/>
          <w:szCs w:val="18"/>
        </w:rPr>
        <w:t>The reason Paul works as God’s servant is because God graciously appointed him to that task. [10a]</w:t>
      </w:r>
    </w:p>
    <w:p w:rsidR="00D940FE" w:rsidRDefault="00D940FE" w:rsidP="00044D27">
      <w:pPr>
        <w:spacing w:after="0"/>
        <w:ind w:left="720"/>
        <w:rPr>
          <w:rFonts w:ascii="Verdana" w:eastAsia="Times New Roman" w:hAnsi="Verdana" w:cs="Times New Roman"/>
          <w:sz w:val="18"/>
          <w:szCs w:val="18"/>
        </w:rPr>
      </w:pPr>
      <w:r>
        <w:rPr>
          <w:rFonts w:ascii="Verdana" w:eastAsia="Times New Roman" w:hAnsi="Verdana" w:cs="Times New Roman"/>
          <w:sz w:val="18"/>
          <w:szCs w:val="18"/>
        </w:rPr>
        <w:t>Paul’s role in the Corinthian church was to lay the foundation of their spiritual lives. [10b]</w:t>
      </w:r>
    </w:p>
    <w:p w:rsidR="00D940FE" w:rsidRDefault="00D940FE" w:rsidP="00044D27">
      <w:pPr>
        <w:spacing w:after="0"/>
        <w:ind w:left="720"/>
        <w:rPr>
          <w:rFonts w:ascii="Verdana" w:eastAsia="Times New Roman" w:hAnsi="Verdana" w:cs="Times New Roman"/>
          <w:sz w:val="18"/>
          <w:szCs w:val="18"/>
        </w:rPr>
      </w:pPr>
      <w:r>
        <w:rPr>
          <w:rFonts w:ascii="Verdana" w:eastAsia="Times New Roman" w:hAnsi="Verdana" w:cs="Times New Roman"/>
          <w:sz w:val="18"/>
          <w:szCs w:val="18"/>
        </w:rPr>
        <w:t>The role of other believers in the Corinthian church is to build upon Paul’s foundation. [10c]</w:t>
      </w:r>
    </w:p>
    <w:p w:rsidR="000D57A4" w:rsidRDefault="000D57A4" w:rsidP="00AC573D">
      <w:pPr>
        <w:spacing w:after="0"/>
        <w:rPr>
          <w:rFonts w:ascii="Verdana" w:eastAsia="Times New Roman" w:hAnsi="Verdana" w:cs="Times New Roman"/>
          <w:sz w:val="18"/>
          <w:szCs w:val="18"/>
        </w:rPr>
      </w:pPr>
    </w:p>
    <w:p w:rsidR="0004779D" w:rsidRDefault="0004779D" w:rsidP="00AC573D">
      <w:pPr>
        <w:spacing w:after="0"/>
        <w:rPr>
          <w:rFonts w:ascii="Verdana" w:eastAsia="Times New Roman" w:hAnsi="Verdana" w:cs="Times New Roman"/>
          <w:sz w:val="18"/>
          <w:szCs w:val="18"/>
        </w:rPr>
      </w:pPr>
      <w:r>
        <w:rPr>
          <w:rFonts w:ascii="Verdana" w:eastAsia="Times New Roman" w:hAnsi="Verdana" w:cs="Times New Roman"/>
          <w:sz w:val="18"/>
          <w:szCs w:val="18"/>
        </w:rPr>
        <w:t>The reason other believers are to build carefully upon the unchangeable foundation of their lives is because the foundation is Christ, therefore each man’s work will be judged by fire and only the good will survive, resulting in a reward for good work or loss for bad work. [10-15]</w:t>
      </w:r>
    </w:p>
    <w:p w:rsidR="00D940FE" w:rsidRDefault="00D940FE" w:rsidP="000D57A4">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The manner in which other believers are to build on Paul’s foundation is with care. [10d]</w:t>
      </w:r>
    </w:p>
    <w:p w:rsidR="00D940FE" w:rsidRDefault="00D940FE" w:rsidP="000D57A4">
      <w:pPr>
        <w:spacing w:after="0"/>
        <w:ind w:left="720"/>
        <w:rPr>
          <w:rFonts w:ascii="Verdana" w:eastAsia="Times New Roman" w:hAnsi="Verdana" w:cs="Times New Roman"/>
          <w:sz w:val="18"/>
          <w:szCs w:val="18"/>
        </w:rPr>
      </w:pPr>
      <w:r>
        <w:rPr>
          <w:rFonts w:ascii="Verdana" w:eastAsia="Times New Roman" w:hAnsi="Verdana" w:cs="Times New Roman"/>
          <w:sz w:val="18"/>
          <w:szCs w:val="18"/>
        </w:rPr>
        <w:t>The reason other believers must build carefully is because the foundation of their spiritual lives is unchangeable in Jesus Christ.</w:t>
      </w:r>
    </w:p>
    <w:p w:rsidR="00D940FE" w:rsidRDefault="00D940FE" w:rsidP="000D57A4">
      <w:pPr>
        <w:spacing w:after="0"/>
        <w:ind w:left="1440"/>
        <w:rPr>
          <w:rFonts w:ascii="Verdana" w:eastAsia="Times New Roman" w:hAnsi="Verdana" w:cs="Times New Roman"/>
          <w:sz w:val="18"/>
          <w:szCs w:val="18"/>
        </w:rPr>
      </w:pPr>
      <w:r>
        <w:rPr>
          <w:rFonts w:ascii="Verdana" w:eastAsia="Times New Roman" w:hAnsi="Verdana" w:cs="Times New Roman"/>
          <w:sz w:val="18"/>
          <w:szCs w:val="18"/>
        </w:rPr>
        <w:t>The reason other believers must build carefully is because the foundation cannot be changed. [11a]</w:t>
      </w:r>
    </w:p>
    <w:p w:rsidR="00D940FE" w:rsidRDefault="00D940FE" w:rsidP="000D57A4">
      <w:pPr>
        <w:spacing w:after="0"/>
        <w:ind w:left="720" w:firstLine="720"/>
        <w:rPr>
          <w:rFonts w:ascii="Verdana" w:eastAsia="Times New Roman" w:hAnsi="Verdana" w:cs="Times New Roman"/>
          <w:sz w:val="18"/>
          <w:szCs w:val="18"/>
        </w:rPr>
      </w:pPr>
      <w:r>
        <w:rPr>
          <w:rFonts w:ascii="Verdana" w:eastAsia="Times New Roman" w:hAnsi="Verdana" w:cs="Times New Roman"/>
          <w:sz w:val="18"/>
          <w:szCs w:val="18"/>
        </w:rPr>
        <w:t>The identity of the foundation Paul laid is Jesus Christ. [11b]</w:t>
      </w:r>
    </w:p>
    <w:p w:rsidR="000D57A4" w:rsidRDefault="000D57A4" w:rsidP="000D57A4">
      <w:pPr>
        <w:spacing w:after="0"/>
        <w:ind w:left="720"/>
        <w:rPr>
          <w:rFonts w:ascii="Verdana" w:eastAsia="Times New Roman" w:hAnsi="Verdana" w:cs="Times New Roman"/>
          <w:sz w:val="18"/>
          <w:szCs w:val="18"/>
        </w:rPr>
      </w:pPr>
      <w:r>
        <w:rPr>
          <w:rFonts w:ascii="Verdana" w:eastAsia="Times New Roman" w:hAnsi="Verdana" w:cs="Times New Roman"/>
          <w:sz w:val="18"/>
          <w:szCs w:val="18"/>
        </w:rPr>
        <w:t xml:space="preserve">The composition of each man’s building will be made evident on the </w:t>
      </w:r>
      <w:proofErr w:type="gramStart"/>
      <w:r>
        <w:rPr>
          <w:rFonts w:ascii="Verdana" w:eastAsia="Times New Roman" w:hAnsi="Verdana" w:cs="Times New Roman"/>
          <w:sz w:val="18"/>
          <w:szCs w:val="18"/>
        </w:rPr>
        <w:t>day of judgment</w:t>
      </w:r>
      <w:proofErr w:type="gramEnd"/>
      <w:r w:rsidR="000C495A">
        <w:rPr>
          <w:rFonts w:ascii="Verdana" w:eastAsia="Times New Roman" w:hAnsi="Verdana" w:cs="Times New Roman"/>
          <w:sz w:val="18"/>
          <w:szCs w:val="18"/>
        </w:rPr>
        <w:t>, when it is tested by fire</w:t>
      </w:r>
      <w:r>
        <w:rPr>
          <w:rFonts w:ascii="Verdana" w:eastAsia="Times New Roman" w:hAnsi="Verdana" w:cs="Times New Roman"/>
          <w:sz w:val="18"/>
          <w:szCs w:val="18"/>
        </w:rPr>
        <w:t>. [12-13b]</w:t>
      </w:r>
    </w:p>
    <w:p w:rsidR="00D940FE" w:rsidRDefault="006E7BD7" w:rsidP="000D57A4">
      <w:pPr>
        <w:spacing w:after="0"/>
        <w:ind w:left="720" w:firstLine="720"/>
        <w:rPr>
          <w:rFonts w:ascii="Verdana" w:eastAsia="Times New Roman" w:hAnsi="Verdana" w:cs="Times New Roman"/>
          <w:sz w:val="18"/>
          <w:szCs w:val="18"/>
        </w:rPr>
      </w:pPr>
      <w:r>
        <w:rPr>
          <w:rFonts w:ascii="Verdana" w:eastAsia="Times New Roman" w:hAnsi="Verdana" w:cs="Times New Roman"/>
          <w:sz w:val="18"/>
          <w:szCs w:val="18"/>
        </w:rPr>
        <w:t>The composition of each man’s building can vary. [12]</w:t>
      </w:r>
    </w:p>
    <w:p w:rsidR="006E7BD7" w:rsidRDefault="006E7BD7" w:rsidP="000D57A4">
      <w:pPr>
        <w:spacing w:after="0"/>
        <w:ind w:left="720" w:firstLine="720"/>
        <w:rPr>
          <w:rFonts w:ascii="Verdana" w:eastAsia="Times New Roman" w:hAnsi="Verdana" w:cs="Times New Roman"/>
          <w:sz w:val="18"/>
          <w:szCs w:val="18"/>
        </w:rPr>
      </w:pPr>
      <w:r>
        <w:rPr>
          <w:rFonts w:ascii="Verdana" w:eastAsia="Times New Roman" w:hAnsi="Verdana" w:cs="Times New Roman"/>
          <w:sz w:val="18"/>
          <w:szCs w:val="18"/>
        </w:rPr>
        <w:t>The composition of each man’s building will be exposed.</w:t>
      </w:r>
      <w:r w:rsidR="00C361E7">
        <w:rPr>
          <w:rFonts w:ascii="Verdana" w:eastAsia="Times New Roman" w:hAnsi="Verdana" w:cs="Times New Roman"/>
          <w:sz w:val="18"/>
          <w:szCs w:val="18"/>
        </w:rPr>
        <w:t xml:space="preserve"> [13a]</w:t>
      </w:r>
    </w:p>
    <w:p w:rsidR="006E7BD7" w:rsidRDefault="006E7BD7" w:rsidP="000D57A4">
      <w:pPr>
        <w:spacing w:after="0"/>
        <w:ind w:left="1440"/>
        <w:rPr>
          <w:rFonts w:ascii="Verdana" w:eastAsia="Times New Roman" w:hAnsi="Verdana" w:cs="Times New Roman"/>
          <w:sz w:val="18"/>
          <w:szCs w:val="18"/>
        </w:rPr>
      </w:pPr>
      <w:r>
        <w:rPr>
          <w:rFonts w:ascii="Verdana" w:eastAsia="Times New Roman" w:hAnsi="Verdana" w:cs="Times New Roman"/>
          <w:sz w:val="18"/>
          <w:szCs w:val="18"/>
        </w:rPr>
        <w:t>The</w:t>
      </w:r>
      <w:r w:rsidR="00C361E7">
        <w:rPr>
          <w:rFonts w:ascii="Verdana" w:eastAsia="Times New Roman" w:hAnsi="Verdana" w:cs="Times New Roman"/>
          <w:sz w:val="18"/>
          <w:szCs w:val="18"/>
        </w:rPr>
        <w:t xml:space="preserve"> m</w:t>
      </w:r>
      <w:r>
        <w:rPr>
          <w:rFonts w:ascii="Verdana" w:eastAsia="Times New Roman" w:hAnsi="Verdana" w:cs="Times New Roman"/>
          <w:sz w:val="18"/>
          <w:szCs w:val="18"/>
        </w:rPr>
        <w:t>an</w:t>
      </w:r>
      <w:r w:rsidR="00C361E7">
        <w:rPr>
          <w:rFonts w:ascii="Verdana" w:eastAsia="Times New Roman" w:hAnsi="Verdana" w:cs="Times New Roman"/>
          <w:sz w:val="18"/>
          <w:szCs w:val="18"/>
        </w:rPr>
        <w:t>ner</w:t>
      </w:r>
      <w:r>
        <w:rPr>
          <w:rFonts w:ascii="Verdana" w:eastAsia="Times New Roman" w:hAnsi="Verdana" w:cs="Times New Roman"/>
          <w:sz w:val="18"/>
          <w:szCs w:val="18"/>
        </w:rPr>
        <w:t xml:space="preserve"> </w:t>
      </w:r>
      <w:r w:rsidR="00C361E7">
        <w:rPr>
          <w:rFonts w:ascii="Verdana" w:eastAsia="Times New Roman" w:hAnsi="Verdana" w:cs="Times New Roman"/>
          <w:sz w:val="18"/>
          <w:szCs w:val="18"/>
        </w:rPr>
        <w:t>in</w:t>
      </w:r>
      <w:r>
        <w:rPr>
          <w:rFonts w:ascii="Verdana" w:eastAsia="Times New Roman" w:hAnsi="Verdana" w:cs="Times New Roman"/>
          <w:sz w:val="18"/>
          <w:szCs w:val="18"/>
        </w:rPr>
        <w:t xml:space="preserve"> which the composition of each man’s building will become evident is </w:t>
      </w:r>
      <w:r w:rsidR="00C361E7">
        <w:rPr>
          <w:rFonts w:ascii="Verdana" w:eastAsia="Times New Roman" w:hAnsi="Verdana" w:cs="Times New Roman"/>
          <w:sz w:val="18"/>
          <w:szCs w:val="18"/>
        </w:rPr>
        <w:t xml:space="preserve">by judgment </w:t>
      </w:r>
      <w:r>
        <w:rPr>
          <w:rFonts w:ascii="Verdana" w:eastAsia="Times New Roman" w:hAnsi="Verdana" w:cs="Times New Roman"/>
          <w:sz w:val="18"/>
          <w:szCs w:val="18"/>
        </w:rPr>
        <w:t>on the day (of judgment). [</w:t>
      </w:r>
      <w:r w:rsidR="00C361E7">
        <w:rPr>
          <w:rFonts w:ascii="Verdana" w:eastAsia="Times New Roman" w:hAnsi="Verdana" w:cs="Times New Roman"/>
          <w:sz w:val="18"/>
          <w:szCs w:val="18"/>
        </w:rPr>
        <w:t>13b</w:t>
      </w:r>
      <w:r>
        <w:rPr>
          <w:rFonts w:ascii="Verdana" w:eastAsia="Times New Roman" w:hAnsi="Verdana" w:cs="Times New Roman"/>
          <w:sz w:val="18"/>
          <w:szCs w:val="18"/>
        </w:rPr>
        <w:t>]</w:t>
      </w:r>
    </w:p>
    <w:p w:rsidR="00C361E7" w:rsidRDefault="00C361E7" w:rsidP="000C495A">
      <w:pPr>
        <w:spacing w:after="0"/>
        <w:ind w:left="1440"/>
        <w:rPr>
          <w:rFonts w:ascii="Verdana" w:eastAsia="Times New Roman" w:hAnsi="Verdana" w:cs="Times New Roman"/>
          <w:sz w:val="18"/>
          <w:szCs w:val="18"/>
        </w:rPr>
      </w:pPr>
      <w:r>
        <w:rPr>
          <w:rFonts w:ascii="Verdana" w:eastAsia="Times New Roman" w:hAnsi="Verdana" w:cs="Times New Roman"/>
          <w:sz w:val="18"/>
          <w:szCs w:val="18"/>
        </w:rPr>
        <w:t>The reason the composition of each man’s building will become evident is because it will be tested by fire. [13c]</w:t>
      </w:r>
    </w:p>
    <w:p w:rsidR="000C495A" w:rsidRDefault="000C495A" w:rsidP="000D57A4">
      <w:pPr>
        <w:spacing w:after="0"/>
        <w:ind w:left="720"/>
        <w:rPr>
          <w:rFonts w:ascii="Verdana" w:eastAsia="Times New Roman" w:hAnsi="Verdana" w:cs="Times New Roman"/>
          <w:sz w:val="18"/>
          <w:szCs w:val="18"/>
        </w:rPr>
      </w:pPr>
      <w:r>
        <w:rPr>
          <w:rFonts w:ascii="Verdana" w:eastAsia="Times New Roman" w:hAnsi="Verdana" w:cs="Times New Roman"/>
          <w:sz w:val="18"/>
          <w:szCs w:val="18"/>
        </w:rPr>
        <w:t>The purpose of the fire is to examine the quality of each man’s work with the result that each good work will be rewarded and bad work will be discarded. [13d-15]</w:t>
      </w:r>
    </w:p>
    <w:p w:rsidR="00C361E7" w:rsidRDefault="00C361E7" w:rsidP="000D57A4">
      <w:pPr>
        <w:spacing w:after="0"/>
        <w:ind w:left="720"/>
        <w:rPr>
          <w:rFonts w:ascii="Verdana" w:eastAsia="Times New Roman" w:hAnsi="Verdana" w:cs="Times New Roman"/>
          <w:sz w:val="18"/>
          <w:szCs w:val="18"/>
        </w:rPr>
      </w:pPr>
      <w:r>
        <w:rPr>
          <w:rFonts w:ascii="Verdana" w:eastAsia="Times New Roman" w:hAnsi="Verdana" w:cs="Times New Roman"/>
          <w:sz w:val="18"/>
          <w:szCs w:val="18"/>
        </w:rPr>
        <w:t>The purpose of the fire is to examine the quality of each man’s work. [13d]</w:t>
      </w:r>
    </w:p>
    <w:p w:rsidR="00C361E7" w:rsidRDefault="00C361E7" w:rsidP="000C495A">
      <w:pPr>
        <w:spacing w:after="0"/>
        <w:ind w:left="1440"/>
        <w:rPr>
          <w:rFonts w:ascii="Verdana" w:eastAsia="Times New Roman" w:hAnsi="Verdana" w:cs="Times New Roman"/>
          <w:sz w:val="18"/>
          <w:szCs w:val="18"/>
        </w:rPr>
      </w:pPr>
      <w:r>
        <w:rPr>
          <w:rFonts w:ascii="Verdana" w:eastAsia="Times New Roman" w:hAnsi="Verdana" w:cs="Times New Roman"/>
          <w:sz w:val="18"/>
          <w:szCs w:val="18"/>
        </w:rPr>
        <w:t>The result of work that remains after the fire is a reward. [14]</w:t>
      </w:r>
    </w:p>
    <w:p w:rsidR="00C361E7" w:rsidRDefault="00C361E7" w:rsidP="000C495A">
      <w:pPr>
        <w:spacing w:after="0"/>
        <w:ind w:left="1440"/>
        <w:rPr>
          <w:rFonts w:ascii="Verdana" w:eastAsia="Times New Roman" w:hAnsi="Verdana" w:cs="Times New Roman"/>
          <w:sz w:val="18"/>
          <w:szCs w:val="18"/>
        </w:rPr>
      </w:pPr>
      <w:r>
        <w:rPr>
          <w:rFonts w:ascii="Verdana" w:eastAsia="Times New Roman" w:hAnsi="Verdana" w:cs="Times New Roman"/>
          <w:sz w:val="18"/>
          <w:szCs w:val="18"/>
        </w:rPr>
        <w:t xml:space="preserve">The result of work that does not endure the fire is loss of everything except </w:t>
      </w:r>
      <w:proofErr w:type="gramStart"/>
      <w:r>
        <w:rPr>
          <w:rFonts w:ascii="Verdana" w:eastAsia="Times New Roman" w:hAnsi="Verdana" w:cs="Times New Roman"/>
          <w:sz w:val="18"/>
          <w:szCs w:val="18"/>
        </w:rPr>
        <w:t>himself</w:t>
      </w:r>
      <w:proofErr w:type="gramEnd"/>
      <w:r>
        <w:rPr>
          <w:rFonts w:ascii="Verdana" w:eastAsia="Times New Roman" w:hAnsi="Verdana" w:cs="Times New Roman"/>
          <w:sz w:val="18"/>
          <w:szCs w:val="18"/>
        </w:rPr>
        <w:t>. [15</w:t>
      </w:r>
      <w:r w:rsidR="00FD55ED">
        <w:rPr>
          <w:rFonts w:ascii="Verdana" w:eastAsia="Times New Roman" w:hAnsi="Verdana" w:cs="Times New Roman"/>
          <w:sz w:val="18"/>
          <w:szCs w:val="18"/>
        </w:rPr>
        <w:t>a</w:t>
      </w:r>
      <w:r>
        <w:rPr>
          <w:rFonts w:ascii="Verdana" w:eastAsia="Times New Roman" w:hAnsi="Verdana" w:cs="Times New Roman"/>
          <w:sz w:val="18"/>
          <w:szCs w:val="18"/>
        </w:rPr>
        <w:t>]</w:t>
      </w:r>
    </w:p>
    <w:p w:rsidR="00C361E7" w:rsidRDefault="00C361E7" w:rsidP="000C495A">
      <w:pPr>
        <w:spacing w:after="0"/>
        <w:ind w:left="1440"/>
        <w:rPr>
          <w:rFonts w:ascii="Verdana" w:eastAsia="Times New Roman" w:hAnsi="Verdana" w:cs="Times New Roman"/>
          <w:sz w:val="18"/>
          <w:szCs w:val="18"/>
        </w:rPr>
      </w:pPr>
      <w:r>
        <w:rPr>
          <w:rFonts w:ascii="Verdana" w:eastAsia="Times New Roman" w:hAnsi="Verdana" w:cs="Times New Roman"/>
          <w:sz w:val="18"/>
          <w:szCs w:val="18"/>
        </w:rPr>
        <w:t xml:space="preserve">The manner in which </w:t>
      </w:r>
      <w:r w:rsidR="00FD55ED">
        <w:rPr>
          <w:rFonts w:ascii="Verdana" w:eastAsia="Times New Roman" w:hAnsi="Verdana" w:cs="Times New Roman"/>
          <w:sz w:val="18"/>
          <w:szCs w:val="18"/>
        </w:rPr>
        <w:t>a man with poor work will be saved is as through fire. [15b]</w:t>
      </w:r>
    </w:p>
    <w:p w:rsidR="00507642" w:rsidRDefault="00507642" w:rsidP="00AC573D">
      <w:pPr>
        <w:spacing w:after="0"/>
        <w:rPr>
          <w:rFonts w:ascii="Verdana" w:eastAsia="Times New Roman" w:hAnsi="Verdana" w:cs="Times New Roman"/>
          <w:sz w:val="18"/>
          <w:szCs w:val="18"/>
        </w:rPr>
      </w:pPr>
    </w:p>
    <w:p w:rsidR="0084183F" w:rsidRDefault="00AC573D" w:rsidP="0084183F">
      <w:pPr>
        <w:spacing w:after="0"/>
        <w:rPr>
          <w:rFonts w:ascii="Verdana" w:eastAsia="Times New Roman" w:hAnsi="Verdana" w:cs="Times New Roman"/>
          <w:sz w:val="18"/>
          <w:szCs w:val="18"/>
        </w:rPr>
      </w:pPr>
      <w:r w:rsidRPr="00F0309F">
        <w:rPr>
          <w:rFonts w:ascii="Verdana" w:eastAsia="Times New Roman" w:hAnsi="Verdana" w:cs="Times New Roman"/>
          <w:b/>
          <w:sz w:val="18"/>
          <w:szCs w:val="18"/>
        </w:rPr>
        <w:t xml:space="preserve">Exegetical Proposition: </w:t>
      </w:r>
    </w:p>
    <w:p w:rsidR="0004779D" w:rsidRDefault="0004779D" w:rsidP="0004779D">
      <w:pPr>
        <w:spacing w:after="0"/>
        <w:rPr>
          <w:rFonts w:ascii="Verdana" w:eastAsia="Times New Roman" w:hAnsi="Verdana" w:cs="Times New Roman"/>
          <w:sz w:val="18"/>
          <w:szCs w:val="18"/>
        </w:rPr>
      </w:pPr>
      <w:r>
        <w:rPr>
          <w:rFonts w:ascii="Verdana" w:eastAsia="Times New Roman" w:hAnsi="Verdana" w:cs="Times New Roman"/>
          <w:sz w:val="18"/>
          <w:szCs w:val="18"/>
        </w:rPr>
        <w:t xml:space="preserve">The </w:t>
      </w:r>
      <w:r w:rsidRPr="0004779D">
        <w:rPr>
          <w:rFonts w:ascii="Verdana" w:eastAsia="Times New Roman" w:hAnsi="Verdana" w:cs="Times New Roman"/>
          <w:b/>
          <w:sz w:val="18"/>
          <w:szCs w:val="18"/>
        </w:rPr>
        <w:t>reason</w:t>
      </w:r>
      <w:r>
        <w:rPr>
          <w:rFonts w:ascii="Verdana" w:eastAsia="Times New Roman" w:hAnsi="Verdana" w:cs="Times New Roman"/>
          <w:sz w:val="18"/>
          <w:szCs w:val="18"/>
        </w:rPr>
        <w:t xml:space="preserve"> </w:t>
      </w:r>
      <w:r>
        <w:rPr>
          <w:rFonts w:ascii="Verdana" w:eastAsia="Times New Roman" w:hAnsi="Verdana" w:cs="Times New Roman"/>
          <w:sz w:val="18"/>
          <w:szCs w:val="18"/>
        </w:rPr>
        <w:t>all</w:t>
      </w:r>
      <w:r>
        <w:rPr>
          <w:rFonts w:ascii="Verdana" w:eastAsia="Times New Roman" w:hAnsi="Verdana" w:cs="Times New Roman"/>
          <w:sz w:val="18"/>
          <w:szCs w:val="18"/>
        </w:rPr>
        <w:t xml:space="preserve"> believers are to</w:t>
      </w:r>
      <w:r>
        <w:rPr>
          <w:rFonts w:ascii="Verdana" w:eastAsia="Times New Roman" w:hAnsi="Verdana" w:cs="Times New Roman"/>
          <w:sz w:val="18"/>
          <w:szCs w:val="18"/>
        </w:rPr>
        <w:t xml:space="preserve"> work</w:t>
      </w:r>
      <w:r>
        <w:rPr>
          <w:rFonts w:ascii="Verdana" w:eastAsia="Times New Roman" w:hAnsi="Verdana" w:cs="Times New Roman"/>
          <w:sz w:val="18"/>
          <w:szCs w:val="18"/>
        </w:rPr>
        <w:t xml:space="preserve"> carefully is because </w:t>
      </w:r>
      <w:r w:rsidRPr="0004779D">
        <w:rPr>
          <w:rFonts w:ascii="Verdana" w:eastAsia="Times New Roman" w:hAnsi="Verdana" w:cs="Times New Roman"/>
          <w:sz w:val="18"/>
          <w:szCs w:val="18"/>
        </w:rPr>
        <w:t xml:space="preserve">God graciously appointed them to work alongside Him in His task of building upon the </w:t>
      </w:r>
      <w:r>
        <w:rPr>
          <w:rFonts w:ascii="Verdana" w:eastAsia="Times New Roman" w:hAnsi="Verdana" w:cs="Times New Roman"/>
          <w:sz w:val="18"/>
          <w:szCs w:val="18"/>
        </w:rPr>
        <w:t>unchangeable foundation of Christ</w:t>
      </w:r>
      <w:r w:rsidRPr="0004779D">
        <w:rPr>
          <w:rFonts w:ascii="Verdana" w:eastAsia="Times New Roman" w:hAnsi="Verdana" w:cs="Times New Roman"/>
          <w:sz w:val="18"/>
          <w:szCs w:val="18"/>
        </w:rPr>
        <w:t xml:space="preserve"> with the result that </w:t>
      </w:r>
      <w:r>
        <w:rPr>
          <w:rFonts w:ascii="Verdana" w:eastAsia="Times New Roman" w:hAnsi="Verdana" w:cs="Times New Roman"/>
          <w:sz w:val="18"/>
          <w:szCs w:val="18"/>
        </w:rPr>
        <w:t>each man’s work will be judged by fire and only the good will survive, resulting in a reward for good work or loss for bad work. [</w:t>
      </w:r>
      <w:r w:rsidR="002915E4">
        <w:rPr>
          <w:rFonts w:ascii="Verdana" w:eastAsia="Times New Roman" w:hAnsi="Verdana" w:cs="Times New Roman"/>
          <w:sz w:val="18"/>
          <w:szCs w:val="18"/>
        </w:rPr>
        <w:t>8</w:t>
      </w:r>
      <w:bookmarkStart w:id="0" w:name="_GoBack"/>
      <w:bookmarkEnd w:id="0"/>
      <w:r>
        <w:rPr>
          <w:rFonts w:ascii="Verdana" w:eastAsia="Times New Roman" w:hAnsi="Verdana" w:cs="Times New Roman"/>
          <w:sz w:val="18"/>
          <w:szCs w:val="18"/>
        </w:rPr>
        <w:t>-15]</w:t>
      </w:r>
    </w:p>
    <w:p w:rsidR="00AC573D" w:rsidRDefault="00AC573D" w:rsidP="00F0309F">
      <w:pPr>
        <w:spacing w:after="0"/>
        <w:rPr>
          <w:rFonts w:ascii="Verdana" w:eastAsia="Times New Roman" w:hAnsi="Verdana" w:cs="Times New Roman"/>
          <w:sz w:val="18"/>
          <w:szCs w:val="18"/>
        </w:rPr>
      </w:pPr>
    </w:p>
    <w:p w:rsidR="00AC573D" w:rsidRDefault="00AC573D">
      <w:pPr>
        <w:rPr>
          <w:rFonts w:ascii="Verdana" w:eastAsia="Times New Roman" w:hAnsi="Verdana" w:cs="Times New Roman"/>
          <w:sz w:val="18"/>
          <w:szCs w:val="18"/>
        </w:rPr>
      </w:pPr>
      <w:r>
        <w:rPr>
          <w:rFonts w:ascii="Verdana" w:eastAsia="Times New Roman" w:hAnsi="Verdana" w:cs="Times New Roman"/>
          <w:sz w:val="18"/>
          <w:szCs w:val="18"/>
        </w:rPr>
        <w:br w:type="page"/>
      </w:r>
    </w:p>
    <w:p w:rsidR="00AC573D" w:rsidRPr="0000542E" w:rsidRDefault="00AC573D" w:rsidP="00AC573D">
      <w:pPr>
        <w:spacing w:after="0"/>
        <w:jc w:val="center"/>
        <w:rPr>
          <w:rFonts w:ascii="Verdana" w:eastAsia="Times New Roman" w:hAnsi="Verdana" w:cs="Times New Roman"/>
          <w:b/>
          <w:szCs w:val="18"/>
        </w:rPr>
      </w:pPr>
      <w:r w:rsidRPr="0000542E">
        <w:rPr>
          <w:rFonts w:ascii="Verdana" w:eastAsia="Times New Roman" w:hAnsi="Verdana" w:cs="Times New Roman"/>
          <w:b/>
          <w:szCs w:val="18"/>
        </w:rPr>
        <w:lastRenderedPageBreak/>
        <w:t xml:space="preserve">Passage 1 – Luke </w:t>
      </w:r>
      <w:r w:rsidR="000E412C" w:rsidRPr="0000542E">
        <w:rPr>
          <w:rFonts w:ascii="Verdana" w:eastAsia="Times New Roman" w:hAnsi="Verdana" w:cs="Times New Roman"/>
          <w:b/>
          <w:szCs w:val="18"/>
        </w:rPr>
        <w:t>19:11-2</w:t>
      </w:r>
      <w:r w:rsidR="0021362C" w:rsidRPr="0000542E">
        <w:rPr>
          <w:rFonts w:ascii="Verdana" w:eastAsia="Times New Roman" w:hAnsi="Verdana" w:cs="Times New Roman"/>
          <w:b/>
          <w:szCs w:val="18"/>
        </w:rPr>
        <w:t>7</w:t>
      </w:r>
    </w:p>
    <w:p w:rsidR="000E412C" w:rsidRDefault="000E412C" w:rsidP="000E412C">
      <w:pPr>
        <w:spacing w:after="0"/>
        <w:rPr>
          <w:rFonts w:ascii="Verdana" w:eastAsia="Times New Roman" w:hAnsi="Verdana" w:cs="Times New Roman"/>
          <w:b/>
          <w:sz w:val="18"/>
          <w:szCs w:val="18"/>
        </w:rPr>
      </w:pPr>
    </w:p>
    <w:p w:rsidR="000E412C" w:rsidRDefault="000E412C" w:rsidP="000E412C">
      <w:pPr>
        <w:spacing w:after="0"/>
        <w:rPr>
          <w:rFonts w:ascii="Verdana" w:eastAsia="Times New Roman" w:hAnsi="Verdana" w:cs="Times New Roman"/>
          <w:sz w:val="18"/>
          <w:szCs w:val="18"/>
        </w:rPr>
      </w:pPr>
      <w:r w:rsidRPr="005F0FC8">
        <w:rPr>
          <w:rFonts w:ascii="Verdana" w:eastAsia="Times New Roman" w:hAnsi="Verdana" w:cs="Times New Roman"/>
          <w:b/>
          <w:sz w:val="18"/>
          <w:szCs w:val="18"/>
        </w:rPr>
        <w:t>Identification of the Parable’s Analogies</w:t>
      </w:r>
      <w:r>
        <w:rPr>
          <w:rFonts w:ascii="Verdana" w:eastAsia="Times New Roman" w:hAnsi="Verdana" w:cs="Times New Roman"/>
          <w:sz w:val="18"/>
          <w:szCs w:val="18"/>
        </w:rPr>
        <w:t>:</w:t>
      </w:r>
    </w:p>
    <w:p w:rsidR="000E412C" w:rsidRDefault="000E412C" w:rsidP="000E412C">
      <w:pPr>
        <w:spacing w:after="0"/>
        <w:rPr>
          <w:rFonts w:ascii="Verdana" w:eastAsia="Times New Roman" w:hAnsi="Verdana" w:cs="Times New Roman"/>
          <w:sz w:val="18"/>
          <w:szCs w:val="18"/>
        </w:rPr>
      </w:pPr>
      <w:r w:rsidRPr="000E412C">
        <w:rPr>
          <w:rFonts w:ascii="Verdana" w:eastAsia="Times New Roman" w:hAnsi="Verdana" w:cs="Times New Roman"/>
          <w:sz w:val="18"/>
          <w:szCs w:val="18"/>
          <w:u w:val="single"/>
        </w:rPr>
        <w:t xml:space="preserve">Jesus is the </w:t>
      </w:r>
      <w:r w:rsidRPr="000E412C">
        <w:rPr>
          <w:rFonts w:ascii="Verdana" w:eastAsia="Times New Roman" w:hAnsi="Verdana" w:cs="Times New Roman"/>
          <w:sz w:val="18"/>
          <w:szCs w:val="18"/>
          <w:u w:val="single"/>
        </w:rPr>
        <w:t>nobleman</w:t>
      </w:r>
      <w:r>
        <w:rPr>
          <w:rFonts w:ascii="Verdana" w:eastAsia="Times New Roman" w:hAnsi="Verdana" w:cs="Times New Roman"/>
          <w:sz w:val="18"/>
          <w:szCs w:val="18"/>
        </w:rPr>
        <w:t xml:space="preserve"> who will leave, entrusting work to his followers and who will then return bringing the </w:t>
      </w:r>
      <w:proofErr w:type="gramStart"/>
      <w:r>
        <w:rPr>
          <w:rFonts w:ascii="Verdana" w:eastAsia="Times New Roman" w:hAnsi="Verdana" w:cs="Times New Roman"/>
          <w:sz w:val="18"/>
          <w:szCs w:val="18"/>
        </w:rPr>
        <w:t>kingdom,</w:t>
      </w:r>
      <w:proofErr w:type="gramEnd"/>
      <w:r>
        <w:rPr>
          <w:rFonts w:ascii="Verdana" w:eastAsia="Times New Roman" w:hAnsi="Verdana" w:cs="Times New Roman"/>
          <w:sz w:val="18"/>
          <w:szCs w:val="18"/>
        </w:rPr>
        <w:t xml:space="preserve"> therefore He is represented by the nobleman.</w:t>
      </w:r>
    </w:p>
    <w:p w:rsidR="000E412C" w:rsidRDefault="000E412C" w:rsidP="000E412C">
      <w:pPr>
        <w:spacing w:after="0"/>
        <w:rPr>
          <w:rFonts w:ascii="Verdana" w:eastAsia="Times New Roman" w:hAnsi="Verdana" w:cs="Times New Roman"/>
          <w:sz w:val="18"/>
          <w:szCs w:val="18"/>
        </w:rPr>
      </w:pPr>
      <w:r w:rsidRPr="000E412C">
        <w:rPr>
          <w:rFonts w:ascii="Verdana" w:eastAsia="Times New Roman" w:hAnsi="Verdana" w:cs="Times New Roman"/>
          <w:sz w:val="18"/>
          <w:szCs w:val="18"/>
          <w:u w:val="single"/>
        </w:rPr>
        <w:t>Jesus’ followers are the servants</w:t>
      </w:r>
      <w:r>
        <w:rPr>
          <w:rFonts w:ascii="Verdana" w:eastAsia="Times New Roman" w:hAnsi="Verdana" w:cs="Times New Roman"/>
          <w:sz w:val="18"/>
          <w:szCs w:val="18"/>
        </w:rPr>
        <w:t xml:space="preserve"> entrusted with minas because they act in accordance with the belief of his return to rule.</w:t>
      </w:r>
    </w:p>
    <w:p w:rsidR="000E412C" w:rsidRDefault="000E412C" w:rsidP="000E412C">
      <w:pPr>
        <w:spacing w:after="0"/>
        <w:rPr>
          <w:rFonts w:ascii="Verdana" w:eastAsia="Times New Roman" w:hAnsi="Verdana" w:cs="Times New Roman"/>
          <w:sz w:val="18"/>
          <w:szCs w:val="18"/>
        </w:rPr>
      </w:pPr>
      <w:r w:rsidRPr="000E412C">
        <w:rPr>
          <w:rFonts w:ascii="Verdana" w:eastAsia="Times New Roman" w:hAnsi="Verdana" w:cs="Times New Roman"/>
          <w:sz w:val="18"/>
          <w:szCs w:val="18"/>
          <w:u w:val="single"/>
        </w:rPr>
        <w:t xml:space="preserve">Jesus’ opponents are the </w:t>
      </w:r>
      <w:r w:rsidRPr="000E412C">
        <w:rPr>
          <w:rFonts w:ascii="Verdana" w:eastAsia="Times New Roman" w:hAnsi="Verdana" w:cs="Times New Roman"/>
          <w:sz w:val="18"/>
          <w:szCs w:val="18"/>
          <w:u w:val="single"/>
        </w:rPr>
        <w:t>nobleman’s enemies</w:t>
      </w:r>
      <w:r>
        <w:rPr>
          <w:rFonts w:ascii="Verdana" w:eastAsia="Times New Roman" w:hAnsi="Verdana" w:cs="Times New Roman"/>
          <w:sz w:val="18"/>
          <w:szCs w:val="18"/>
        </w:rPr>
        <w:t xml:space="preserve"> who send a delegation after Him, because they oppose His role as the one to bring God’s kingdom.</w:t>
      </w:r>
    </w:p>
    <w:p w:rsidR="000E412C" w:rsidRDefault="000E412C" w:rsidP="00AC573D">
      <w:pPr>
        <w:spacing w:after="0"/>
        <w:rPr>
          <w:rFonts w:ascii="Verdana" w:eastAsia="Times New Roman" w:hAnsi="Verdana" w:cs="Times New Roman"/>
          <w:b/>
          <w:sz w:val="18"/>
          <w:szCs w:val="18"/>
        </w:rPr>
      </w:pPr>
    </w:p>
    <w:p w:rsidR="0000542E" w:rsidRDefault="0000542E" w:rsidP="00AC573D">
      <w:pPr>
        <w:spacing w:after="0"/>
        <w:rPr>
          <w:rFonts w:ascii="Verdana" w:eastAsia="Times New Roman" w:hAnsi="Verdana" w:cs="Times New Roman"/>
          <w:b/>
          <w:sz w:val="18"/>
          <w:szCs w:val="18"/>
        </w:rPr>
      </w:pPr>
    </w:p>
    <w:p w:rsidR="00AC573D" w:rsidRPr="005217C4" w:rsidRDefault="00AC573D" w:rsidP="00AC573D">
      <w:pPr>
        <w:spacing w:after="0"/>
        <w:rPr>
          <w:rFonts w:ascii="Verdana" w:eastAsia="Times New Roman" w:hAnsi="Verdana" w:cs="Times New Roman"/>
          <w:b/>
          <w:sz w:val="18"/>
          <w:szCs w:val="18"/>
        </w:rPr>
      </w:pPr>
      <w:r>
        <w:rPr>
          <w:rFonts w:ascii="Verdana" w:eastAsia="Times New Roman" w:hAnsi="Verdana" w:cs="Times New Roman"/>
          <w:b/>
          <w:sz w:val="18"/>
          <w:szCs w:val="18"/>
        </w:rPr>
        <w:t>Theological Outline:</w:t>
      </w:r>
    </w:p>
    <w:p w:rsidR="0021362C" w:rsidRPr="0021362C" w:rsidRDefault="0021362C" w:rsidP="0021362C">
      <w:pPr>
        <w:spacing w:after="0"/>
        <w:rPr>
          <w:rFonts w:ascii="Verdana" w:eastAsia="Times New Roman" w:hAnsi="Verdana" w:cs="Times New Roman"/>
          <w:sz w:val="18"/>
          <w:szCs w:val="18"/>
        </w:rPr>
      </w:pPr>
      <w:r w:rsidRPr="0021362C">
        <w:rPr>
          <w:rFonts w:ascii="Verdana" w:eastAsia="Times New Roman" w:hAnsi="Verdana" w:cs="Times New Roman"/>
          <w:sz w:val="18"/>
          <w:szCs w:val="18"/>
        </w:rPr>
        <w:t xml:space="preserve">The </w:t>
      </w:r>
      <w:r w:rsidRPr="0021362C">
        <w:rPr>
          <w:rFonts w:ascii="Verdana" w:eastAsia="Times New Roman" w:hAnsi="Verdana" w:cs="Times New Roman"/>
          <w:b/>
          <w:sz w:val="18"/>
          <w:szCs w:val="18"/>
        </w:rPr>
        <w:t>manner</w:t>
      </w:r>
      <w:r w:rsidRPr="0021362C">
        <w:rPr>
          <w:rFonts w:ascii="Verdana" w:eastAsia="Times New Roman" w:hAnsi="Verdana" w:cs="Times New Roman"/>
          <w:sz w:val="18"/>
          <w:szCs w:val="18"/>
        </w:rPr>
        <w:t xml:space="preserve"> in which the </w:t>
      </w:r>
      <w:r>
        <w:rPr>
          <w:rFonts w:ascii="Verdana" w:eastAsia="Times New Roman" w:hAnsi="Verdana" w:cs="Times New Roman"/>
          <w:sz w:val="18"/>
          <w:szCs w:val="18"/>
        </w:rPr>
        <w:t xml:space="preserve">Jesus treats </w:t>
      </w:r>
      <w:r w:rsidR="00612463">
        <w:rPr>
          <w:rFonts w:ascii="Verdana" w:eastAsia="Times New Roman" w:hAnsi="Verdana" w:cs="Times New Roman"/>
          <w:sz w:val="18"/>
          <w:szCs w:val="18"/>
        </w:rPr>
        <w:t>believers</w:t>
      </w:r>
      <w:r>
        <w:rPr>
          <w:rFonts w:ascii="Verdana" w:eastAsia="Times New Roman" w:hAnsi="Verdana" w:cs="Times New Roman"/>
          <w:sz w:val="18"/>
          <w:szCs w:val="18"/>
        </w:rPr>
        <w:t xml:space="preserve"> is as</w:t>
      </w:r>
      <w:r w:rsidRPr="0021362C">
        <w:rPr>
          <w:rFonts w:ascii="Verdana" w:eastAsia="Times New Roman" w:hAnsi="Verdana" w:cs="Times New Roman"/>
          <w:sz w:val="18"/>
          <w:szCs w:val="18"/>
        </w:rPr>
        <w:t xml:space="preserve"> his servants w</w:t>
      </w:r>
      <w:r>
        <w:rPr>
          <w:rFonts w:ascii="Verdana" w:eastAsia="Times New Roman" w:hAnsi="Verdana" w:cs="Times New Roman"/>
          <w:sz w:val="18"/>
          <w:szCs w:val="18"/>
        </w:rPr>
        <w:t>ho have been</w:t>
      </w:r>
      <w:r w:rsidRPr="0021362C">
        <w:rPr>
          <w:rFonts w:ascii="Verdana" w:eastAsia="Times New Roman" w:hAnsi="Verdana" w:cs="Times New Roman"/>
          <w:sz w:val="18"/>
          <w:szCs w:val="18"/>
        </w:rPr>
        <w:t xml:space="preserve"> entrust</w:t>
      </w:r>
      <w:r>
        <w:rPr>
          <w:rFonts w:ascii="Verdana" w:eastAsia="Times New Roman" w:hAnsi="Verdana" w:cs="Times New Roman"/>
          <w:sz w:val="18"/>
          <w:szCs w:val="18"/>
        </w:rPr>
        <w:t>ed</w:t>
      </w:r>
      <w:r w:rsidRPr="0021362C">
        <w:rPr>
          <w:rFonts w:ascii="Verdana" w:eastAsia="Times New Roman" w:hAnsi="Verdana" w:cs="Times New Roman"/>
          <w:sz w:val="18"/>
          <w:szCs w:val="18"/>
        </w:rPr>
        <w:t xml:space="preserve"> with responsibility during his absence and </w:t>
      </w:r>
      <w:r>
        <w:rPr>
          <w:rFonts w:ascii="Verdana" w:eastAsia="Times New Roman" w:hAnsi="Verdana" w:cs="Times New Roman"/>
          <w:sz w:val="18"/>
          <w:szCs w:val="18"/>
        </w:rPr>
        <w:t xml:space="preserve">whom He will </w:t>
      </w:r>
      <w:r w:rsidRPr="0021362C">
        <w:rPr>
          <w:rFonts w:ascii="Verdana" w:eastAsia="Times New Roman" w:hAnsi="Verdana" w:cs="Times New Roman"/>
          <w:sz w:val="18"/>
          <w:szCs w:val="18"/>
        </w:rPr>
        <w:t>call to account u</w:t>
      </w:r>
      <w:r w:rsidR="00612463">
        <w:rPr>
          <w:rFonts w:ascii="Verdana" w:eastAsia="Times New Roman" w:hAnsi="Verdana" w:cs="Times New Roman"/>
          <w:sz w:val="18"/>
          <w:szCs w:val="18"/>
        </w:rPr>
        <w:t>pon H</w:t>
      </w:r>
      <w:r w:rsidRPr="0021362C">
        <w:rPr>
          <w:rFonts w:ascii="Verdana" w:eastAsia="Times New Roman" w:hAnsi="Verdana" w:cs="Times New Roman"/>
          <w:sz w:val="18"/>
          <w:szCs w:val="18"/>
        </w:rPr>
        <w:t xml:space="preserve">is return, resulting in rewards of greater responsibility for profitable </w:t>
      </w:r>
      <w:r w:rsidR="00612463">
        <w:rPr>
          <w:rFonts w:ascii="Verdana" w:eastAsia="Times New Roman" w:hAnsi="Verdana" w:cs="Times New Roman"/>
          <w:sz w:val="18"/>
          <w:szCs w:val="18"/>
        </w:rPr>
        <w:t>believers</w:t>
      </w:r>
      <w:r w:rsidRPr="0021362C">
        <w:rPr>
          <w:rFonts w:ascii="Verdana" w:eastAsia="Times New Roman" w:hAnsi="Verdana" w:cs="Times New Roman"/>
          <w:sz w:val="18"/>
          <w:szCs w:val="18"/>
        </w:rPr>
        <w:t xml:space="preserve"> and revocation of </w:t>
      </w:r>
      <w:r w:rsidR="00612463">
        <w:rPr>
          <w:rFonts w:ascii="Verdana" w:eastAsia="Times New Roman" w:hAnsi="Verdana" w:cs="Times New Roman"/>
          <w:sz w:val="18"/>
          <w:szCs w:val="18"/>
        </w:rPr>
        <w:t>H</w:t>
      </w:r>
      <w:r w:rsidRPr="0021362C">
        <w:rPr>
          <w:rFonts w:ascii="Verdana" w:eastAsia="Times New Roman" w:hAnsi="Verdana" w:cs="Times New Roman"/>
          <w:sz w:val="18"/>
          <w:szCs w:val="18"/>
        </w:rPr>
        <w:t xml:space="preserve">is </w:t>
      </w:r>
      <w:r w:rsidR="00612463">
        <w:rPr>
          <w:rFonts w:ascii="Verdana" w:eastAsia="Times New Roman" w:hAnsi="Verdana" w:cs="Times New Roman"/>
          <w:sz w:val="18"/>
          <w:szCs w:val="18"/>
        </w:rPr>
        <w:t>resources</w:t>
      </w:r>
      <w:r w:rsidRPr="0021362C">
        <w:rPr>
          <w:rFonts w:ascii="Verdana" w:eastAsia="Times New Roman" w:hAnsi="Verdana" w:cs="Times New Roman"/>
          <w:sz w:val="18"/>
          <w:szCs w:val="18"/>
        </w:rPr>
        <w:t xml:space="preserve"> from unprofitable </w:t>
      </w:r>
      <w:r w:rsidR="00612463">
        <w:rPr>
          <w:rFonts w:ascii="Verdana" w:eastAsia="Times New Roman" w:hAnsi="Verdana" w:cs="Times New Roman"/>
          <w:sz w:val="18"/>
          <w:szCs w:val="18"/>
        </w:rPr>
        <w:t>believers</w:t>
      </w:r>
      <w:r w:rsidRPr="0021362C">
        <w:rPr>
          <w:rFonts w:ascii="Verdana" w:eastAsia="Times New Roman" w:hAnsi="Verdana" w:cs="Times New Roman"/>
          <w:sz w:val="18"/>
          <w:szCs w:val="18"/>
        </w:rPr>
        <w:t xml:space="preserve">. [12-26] </w:t>
      </w:r>
    </w:p>
    <w:p w:rsidR="00AC573D" w:rsidRDefault="00AC573D" w:rsidP="00AC573D">
      <w:pPr>
        <w:spacing w:after="0"/>
        <w:rPr>
          <w:rFonts w:ascii="Verdana" w:eastAsia="Times New Roman" w:hAnsi="Verdana" w:cs="Times New Roman"/>
          <w:sz w:val="18"/>
          <w:szCs w:val="18"/>
        </w:rPr>
      </w:pPr>
    </w:p>
    <w:p w:rsidR="0021362C" w:rsidRPr="0021362C" w:rsidRDefault="0021362C" w:rsidP="0021362C">
      <w:pPr>
        <w:spacing w:after="0"/>
        <w:rPr>
          <w:rFonts w:ascii="Verdana" w:eastAsia="Times New Roman" w:hAnsi="Verdana" w:cs="Times New Roman"/>
          <w:sz w:val="17"/>
          <w:szCs w:val="17"/>
        </w:rPr>
      </w:pPr>
      <w:r w:rsidRPr="0021362C">
        <w:rPr>
          <w:rFonts w:ascii="Verdana" w:eastAsia="Times New Roman" w:hAnsi="Verdana" w:cs="Times New Roman"/>
          <w:sz w:val="17"/>
          <w:szCs w:val="17"/>
        </w:rPr>
        <w:t xml:space="preserve">The </w:t>
      </w:r>
      <w:r w:rsidRPr="0021362C">
        <w:rPr>
          <w:rFonts w:ascii="Verdana" w:eastAsia="Times New Roman" w:hAnsi="Verdana" w:cs="Times New Roman"/>
          <w:b/>
          <w:sz w:val="17"/>
          <w:szCs w:val="17"/>
        </w:rPr>
        <w:t>manner</w:t>
      </w:r>
      <w:r w:rsidRPr="0021362C">
        <w:rPr>
          <w:rFonts w:ascii="Verdana" w:eastAsia="Times New Roman" w:hAnsi="Verdana" w:cs="Times New Roman"/>
          <w:sz w:val="17"/>
          <w:szCs w:val="17"/>
        </w:rPr>
        <w:t xml:space="preserve"> in which the </w:t>
      </w:r>
      <w:r>
        <w:rPr>
          <w:rFonts w:ascii="Verdana" w:eastAsia="Times New Roman" w:hAnsi="Verdana" w:cs="Times New Roman"/>
          <w:sz w:val="17"/>
          <w:szCs w:val="17"/>
        </w:rPr>
        <w:t>Jesus treats</w:t>
      </w:r>
      <w:r w:rsidRPr="0021362C">
        <w:rPr>
          <w:rFonts w:ascii="Verdana" w:eastAsia="Times New Roman" w:hAnsi="Verdana" w:cs="Times New Roman"/>
          <w:sz w:val="17"/>
          <w:szCs w:val="17"/>
        </w:rPr>
        <w:t xml:space="preserve"> </w:t>
      </w:r>
      <w:r w:rsidR="00612463">
        <w:rPr>
          <w:rFonts w:ascii="Verdana" w:eastAsia="Times New Roman" w:hAnsi="Verdana" w:cs="Times New Roman"/>
          <w:sz w:val="17"/>
          <w:szCs w:val="17"/>
        </w:rPr>
        <w:t>those who do not believe in Him</w:t>
      </w:r>
      <w:r w:rsidRPr="0021362C">
        <w:rPr>
          <w:rFonts w:ascii="Verdana" w:eastAsia="Times New Roman" w:hAnsi="Verdana" w:cs="Times New Roman"/>
          <w:sz w:val="17"/>
          <w:szCs w:val="17"/>
        </w:rPr>
        <w:t xml:space="preserve"> </w:t>
      </w:r>
      <w:r>
        <w:rPr>
          <w:rFonts w:ascii="Verdana" w:eastAsia="Times New Roman" w:hAnsi="Verdana" w:cs="Times New Roman"/>
          <w:sz w:val="17"/>
          <w:szCs w:val="17"/>
        </w:rPr>
        <w:t>i</w:t>
      </w:r>
      <w:r w:rsidR="00612463">
        <w:rPr>
          <w:rFonts w:ascii="Verdana" w:eastAsia="Times New Roman" w:hAnsi="Verdana" w:cs="Times New Roman"/>
          <w:sz w:val="17"/>
          <w:szCs w:val="17"/>
        </w:rPr>
        <w:t>s with destruction and eternal punishment when H</w:t>
      </w:r>
      <w:r w:rsidRPr="0021362C">
        <w:rPr>
          <w:rFonts w:ascii="Verdana" w:eastAsia="Times New Roman" w:hAnsi="Verdana" w:cs="Times New Roman"/>
          <w:sz w:val="17"/>
          <w:szCs w:val="17"/>
        </w:rPr>
        <w:t>e return</w:t>
      </w:r>
      <w:r>
        <w:rPr>
          <w:rFonts w:ascii="Verdana" w:eastAsia="Times New Roman" w:hAnsi="Verdana" w:cs="Times New Roman"/>
          <w:sz w:val="17"/>
          <w:szCs w:val="17"/>
        </w:rPr>
        <w:t>s</w:t>
      </w:r>
      <w:r w:rsidRPr="0021362C">
        <w:rPr>
          <w:rFonts w:ascii="Verdana" w:eastAsia="Times New Roman" w:hAnsi="Verdana" w:cs="Times New Roman"/>
          <w:sz w:val="17"/>
          <w:szCs w:val="17"/>
        </w:rPr>
        <w:t xml:space="preserve"> with the authority of the kingdom. [27]</w:t>
      </w:r>
    </w:p>
    <w:p w:rsidR="0021362C" w:rsidRDefault="0021362C" w:rsidP="00AC573D">
      <w:pPr>
        <w:spacing w:after="0"/>
        <w:rPr>
          <w:rFonts w:ascii="Verdana" w:eastAsia="Times New Roman" w:hAnsi="Verdana" w:cs="Times New Roman"/>
          <w:sz w:val="18"/>
          <w:szCs w:val="18"/>
        </w:rPr>
      </w:pPr>
    </w:p>
    <w:p w:rsidR="0021362C" w:rsidRDefault="0021362C" w:rsidP="00AC573D">
      <w:pPr>
        <w:spacing w:after="0"/>
        <w:rPr>
          <w:rFonts w:ascii="Verdana" w:eastAsia="Times New Roman" w:hAnsi="Verdana" w:cs="Times New Roman"/>
          <w:sz w:val="18"/>
          <w:szCs w:val="18"/>
        </w:rPr>
      </w:pPr>
    </w:p>
    <w:p w:rsidR="00612463" w:rsidRDefault="00AC573D" w:rsidP="0021362C">
      <w:pPr>
        <w:spacing w:after="0"/>
        <w:rPr>
          <w:rFonts w:ascii="Verdana" w:eastAsia="Times New Roman" w:hAnsi="Verdana" w:cs="Times New Roman"/>
          <w:b/>
          <w:sz w:val="18"/>
          <w:szCs w:val="18"/>
        </w:rPr>
      </w:pPr>
      <w:r>
        <w:rPr>
          <w:rFonts w:ascii="Verdana" w:eastAsia="Times New Roman" w:hAnsi="Verdana" w:cs="Times New Roman"/>
          <w:b/>
          <w:sz w:val="18"/>
          <w:szCs w:val="18"/>
        </w:rPr>
        <w:t>Theological</w:t>
      </w:r>
      <w:r w:rsidRPr="00F0309F">
        <w:rPr>
          <w:rFonts w:ascii="Verdana" w:eastAsia="Times New Roman" w:hAnsi="Verdana" w:cs="Times New Roman"/>
          <w:b/>
          <w:sz w:val="18"/>
          <w:szCs w:val="18"/>
        </w:rPr>
        <w:t xml:space="preserve"> Proposition: </w:t>
      </w:r>
    </w:p>
    <w:p w:rsidR="0021362C" w:rsidRDefault="0021362C" w:rsidP="0021362C">
      <w:pPr>
        <w:spacing w:after="0"/>
        <w:rPr>
          <w:rFonts w:ascii="Verdana" w:eastAsia="Times New Roman" w:hAnsi="Verdana" w:cs="Times New Roman"/>
          <w:sz w:val="18"/>
          <w:szCs w:val="18"/>
        </w:rPr>
      </w:pPr>
      <w:r>
        <w:rPr>
          <w:rFonts w:ascii="Verdana" w:eastAsia="Times New Roman" w:hAnsi="Verdana" w:cs="Times New Roman"/>
          <w:sz w:val="18"/>
          <w:szCs w:val="18"/>
        </w:rPr>
        <w:t xml:space="preserve">The </w:t>
      </w:r>
      <w:r w:rsidRPr="000E412C">
        <w:rPr>
          <w:rFonts w:ascii="Verdana" w:eastAsia="Times New Roman" w:hAnsi="Verdana" w:cs="Times New Roman"/>
          <w:b/>
          <w:sz w:val="18"/>
          <w:szCs w:val="18"/>
        </w:rPr>
        <w:t>manner</w:t>
      </w:r>
      <w:r>
        <w:rPr>
          <w:rFonts w:ascii="Verdana" w:eastAsia="Times New Roman" w:hAnsi="Verdana" w:cs="Times New Roman"/>
          <w:sz w:val="18"/>
          <w:szCs w:val="18"/>
        </w:rPr>
        <w:t xml:space="preserve"> in which Jesus </w:t>
      </w:r>
      <w:r>
        <w:rPr>
          <w:rFonts w:ascii="Verdana" w:eastAsia="Times New Roman" w:hAnsi="Verdana" w:cs="Times New Roman"/>
          <w:sz w:val="18"/>
          <w:szCs w:val="18"/>
        </w:rPr>
        <w:t>treat</w:t>
      </w:r>
      <w:r>
        <w:rPr>
          <w:rFonts w:ascii="Verdana" w:eastAsia="Times New Roman" w:hAnsi="Verdana" w:cs="Times New Roman"/>
          <w:sz w:val="18"/>
          <w:szCs w:val="18"/>
        </w:rPr>
        <w:t>s</w:t>
      </w:r>
      <w:r>
        <w:rPr>
          <w:rFonts w:ascii="Verdana" w:eastAsia="Times New Roman" w:hAnsi="Verdana" w:cs="Times New Roman"/>
          <w:sz w:val="18"/>
          <w:szCs w:val="18"/>
        </w:rPr>
        <w:t xml:space="preserve"> </w:t>
      </w:r>
      <w:r>
        <w:rPr>
          <w:rFonts w:ascii="Verdana" w:eastAsia="Times New Roman" w:hAnsi="Verdana" w:cs="Times New Roman"/>
          <w:sz w:val="18"/>
          <w:szCs w:val="18"/>
        </w:rPr>
        <w:t>mankind</w:t>
      </w:r>
      <w:r>
        <w:rPr>
          <w:rFonts w:ascii="Verdana" w:eastAsia="Times New Roman" w:hAnsi="Verdana" w:cs="Times New Roman"/>
          <w:sz w:val="18"/>
          <w:szCs w:val="18"/>
        </w:rPr>
        <w:t xml:space="preserve"> </w:t>
      </w:r>
      <w:r>
        <w:rPr>
          <w:rFonts w:ascii="Verdana" w:eastAsia="Times New Roman" w:hAnsi="Verdana" w:cs="Times New Roman"/>
          <w:sz w:val="18"/>
          <w:szCs w:val="18"/>
        </w:rPr>
        <w:t>i</w:t>
      </w:r>
      <w:r>
        <w:rPr>
          <w:rFonts w:ascii="Verdana" w:eastAsia="Times New Roman" w:hAnsi="Verdana" w:cs="Times New Roman"/>
          <w:sz w:val="18"/>
          <w:szCs w:val="18"/>
        </w:rPr>
        <w:t>s to call them to account u</w:t>
      </w:r>
      <w:r w:rsidR="00612463">
        <w:rPr>
          <w:rFonts w:ascii="Verdana" w:eastAsia="Times New Roman" w:hAnsi="Verdana" w:cs="Times New Roman"/>
          <w:sz w:val="18"/>
          <w:szCs w:val="18"/>
        </w:rPr>
        <w:t>pon H</w:t>
      </w:r>
      <w:r>
        <w:rPr>
          <w:rFonts w:ascii="Verdana" w:eastAsia="Times New Roman" w:hAnsi="Verdana" w:cs="Times New Roman"/>
          <w:sz w:val="18"/>
          <w:szCs w:val="18"/>
        </w:rPr>
        <w:t xml:space="preserve">is return, resulting in rewards of greater responsibility for profitable </w:t>
      </w:r>
      <w:r>
        <w:rPr>
          <w:rFonts w:ascii="Verdana" w:eastAsia="Times New Roman" w:hAnsi="Verdana" w:cs="Times New Roman"/>
          <w:sz w:val="18"/>
          <w:szCs w:val="18"/>
        </w:rPr>
        <w:t>believers</w:t>
      </w:r>
      <w:r>
        <w:rPr>
          <w:rFonts w:ascii="Verdana" w:eastAsia="Times New Roman" w:hAnsi="Verdana" w:cs="Times New Roman"/>
          <w:sz w:val="18"/>
          <w:szCs w:val="18"/>
        </w:rPr>
        <w:t xml:space="preserve">, revocation </w:t>
      </w:r>
      <w:r w:rsidR="00612463">
        <w:rPr>
          <w:rFonts w:ascii="Verdana" w:eastAsia="Times New Roman" w:hAnsi="Verdana" w:cs="Times New Roman"/>
          <w:sz w:val="18"/>
          <w:szCs w:val="18"/>
        </w:rPr>
        <w:t>of H</w:t>
      </w:r>
      <w:r>
        <w:rPr>
          <w:rFonts w:ascii="Verdana" w:eastAsia="Times New Roman" w:hAnsi="Verdana" w:cs="Times New Roman"/>
          <w:sz w:val="18"/>
          <w:szCs w:val="18"/>
        </w:rPr>
        <w:t xml:space="preserve">is money from unprofitable </w:t>
      </w:r>
      <w:r w:rsidR="00612463">
        <w:rPr>
          <w:rFonts w:ascii="Verdana" w:eastAsia="Times New Roman" w:hAnsi="Verdana" w:cs="Times New Roman"/>
          <w:sz w:val="18"/>
          <w:szCs w:val="18"/>
        </w:rPr>
        <w:t>believers</w:t>
      </w:r>
      <w:r>
        <w:rPr>
          <w:rFonts w:ascii="Verdana" w:eastAsia="Times New Roman" w:hAnsi="Verdana" w:cs="Times New Roman"/>
          <w:sz w:val="18"/>
          <w:szCs w:val="18"/>
        </w:rPr>
        <w:t>, and the</w:t>
      </w:r>
      <w:r w:rsidR="00612463">
        <w:rPr>
          <w:rFonts w:ascii="Verdana" w:eastAsia="Times New Roman" w:hAnsi="Verdana" w:cs="Times New Roman"/>
          <w:sz w:val="18"/>
          <w:szCs w:val="18"/>
        </w:rPr>
        <w:t xml:space="preserve"> destruction and</w:t>
      </w:r>
      <w:r>
        <w:rPr>
          <w:rFonts w:ascii="Verdana" w:eastAsia="Times New Roman" w:hAnsi="Verdana" w:cs="Times New Roman"/>
          <w:sz w:val="18"/>
          <w:szCs w:val="18"/>
        </w:rPr>
        <w:t xml:space="preserve"> </w:t>
      </w:r>
      <w:r w:rsidR="00612463">
        <w:rPr>
          <w:rFonts w:ascii="Verdana" w:eastAsia="Times New Roman" w:hAnsi="Verdana" w:cs="Times New Roman"/>
          <w:sz w:val="18"/>
          <w:szCs w:val="18"/>
        </w:rPr>
        <w:t>eternal</w:t>
      </w:r>
      <w:r>
        <w:rPr>
          <w:rFonts w:ascii="Verdana" w:eastAsia="Times New Roman" w:hAnsi="Verdana" w:cs="Times New Roman"/>
          <w:sz w:val="18"/>
          <w:szCs w:val="18"/>
        </w:rPr>
        <w:t xml:space="preserve"> pun</w:t>
      </w:r>
      <w:r w:rsidR="00612463">
        <w:rPr>
          <w:rFonts w:ascii="Verdana" w:eastAsia="Times New Roman" w:hAnsi="Verdana" w:cs="Times New Roman"/>
          <w:sz w:val="18"/>
          <w:szCs w:val="18"/>
        </w:rPr>
        <w:t>ishment of those who fail to believe in Him</w:t>
      </w:r>
      <w:r>
        <w:rPr>
          <w:rFonts w:ascii="Verdana" w:eastAsia="Times New Roman" w:hAnsi="Verdana" w:cs="Times New Roman"/>
          <w:sz w:val="18"/>
          <w:szCs w:val="18"/>
        </w:rPr>
        <w:t>. [12-2</w:t>
      </w:r>
      <w:r>
        <w:rPr>
          <w:rFonts w:ascii="Verdana" w:eastAsia="Times New Roman" w:hAnsi="Verdana" w:cs="Times New Roman"/>
          <w:sz w:val="18"/>
          <w:szCs w:val="18"/>
        </w:rPr>
        <w:t>7</w:t>
      </w:r>
      <w:r>
        <w:rPr>
          <w:rFonts w:ascii="Verdana" w:eastAsia="Times New Roman" w:hAnsi="Verdana" w:cs="Times New Roman"/>
          <w:sz w:val="18"/>
          <w:szCs w:val="18"/>
        </w:rPr>
        <w:t xml:space="preserve">] </w:t>
      </w:r>
    </w:p>
    <w:p w:rsidR="00AC573D" w:rsidRDefault="00AC573D" w:rsidP="00F0309F">
      <w:pPr>
        <w:spacing w:after="0"/>
        <w:rPr>
          <w:rFonts w:ascii="Verdana" w:eastAsia="Times New Roman" w:hAnsi="Verdana" w:cs="Times New Roman"/>
          <w:sz w:val="18"/>
          <w:szCs w:val="18"/>
        </w:rPr>
      </w:pPr>
    </w:p>
    <w:p w:rsidR="00AC573D" w:rsidRDefault="00AC573D" w:rsidP="00F0309F">
      <w:pPr>
        <w:spacing w:after="0"/>
        <w:rPr>
          <w:rFonts w:ascii="Verdana" w:eastAsia="Times New Roman" w:hAnsi="Verdana" w:cs="Times New Roman"/>
          <w:sz w:val="18"/>
          <w:szCs w:val="18"/>
        </w:rPr>
      </w:pPr>
    </w:p>
    <w:p w:rsidR="00AC573D" w:rsidRPr="0000542E" w:rsidRDefault="00AC573D" w:rsidP="00AC573D">
      <w:pPr>
        <w:spacing w:after="0"/>
        <w:jc w:val="center"/>
        <w:rPr>
          <w:rFonts w:ascii="Verdana" w:eastAsia="Times New Roman" w:hAnsi="Verdana" w:cs="Times New Roman"/>
          <w:b/>
          <w:szCs w:val="18"/>
        </w:rPr>
      </w:pPr>
      <w:r w:rsidRPr="0000542E">
        <w:rPr>
          <w:rFonts w:ascii="Verdana" w:eastAsia="Times New Roman" w:hAnsi="Verdana" w:cs="Times New Roman"/>
          <w:b/>
          <w:szCs w:val="18"/>
        </w:rPr>
        <w:t>Passage 2 – 1 Corinthians 3:</w:t>
      </w:r>
      <w:r w:rsidR="000927DD" w:rsidRPr="0000542E">
        <w:rPr>
          <w:rFonts w:ascii="Verdana" w:eastAsia="Times New Roman" w:hAnsi="Verdana" w:cs="Times New Roman"/>
          <w:b/>
          <w:szCs w:val="18"/>
        </w:rPr>
        <w:t>8-15</w:t>
      </w:r>
      <w:r w:rsidRPr="0000542E">
        <w:rPr>
          <w:rFonts w:ascii="Verdana" w:eastAsia="Times New Roman" w:hAnsi="Verdana" w:cs="Times New Roman"/>
          <w:b/>
          <w:szCs w:val="18"/>
        </w:rPr>
        <w:t xml:space="preserve"> </w:t>
      </w:r>
    </w:p>
    <w:p w:rsidR="0000542E" w:rsidRDefault="0000542E" w:rsidP="00AC573D">
      <w:pPr>
        <w:spacing w:after="0"/>
        <w:rPr>
          <w:rFonts w:ascii="Verdana" w:eastAsia="Times New Roman" w:hAnsi="Verdana" w:cs="Times New Roman"/>
          <w:b/>
          <w:sz w:val="18"/>
          <w:szCs w:val="18"/>
        </w:rPr>
      </w:pPr>
    </w:p>
    <w:p w:rsidR="00AC573D" w:rsidRPr="005217C4" w:rsidRDefault="00AC573D" w:rsidP="00AC573D">
      <w:pPr>
        <w:spacing w:after="0"/>
        <w:rPr>
          <w:rFonts w:ascii="Verdana" w:eastAsia="Times New Roman" w:hAnsi="Verdana" w:cs="Times New Roman"/>
          <w:b/>
          <w:sz w:val="18"/>
          <w:szCs w:val="18"/>
        </w:rPr>
      </w:pPr>
      <w:r>
        <w:rPr>
          <w:rFonts w:ascii="Verdana" w:eastAsia="Times New Roman" w:hAnsi="Verdana" w:cs="Times New Roman"/>
          <w:b/>
          <w:sz w:val="18"/>
          <w:szCs w:val="18"/>
        </w:rPr>
        <w:t>Theological</w:t>
      </w:r>
      <w:r w:rsidRPr="00F0309F">
        <w:rPr>
          <w:rFonts w:ascii="Verdana" w:eastAsia="Times New Roman" w:hAnsi="Verdana" w:cs="Times New Roman"/>
          <w:b/>
          <w:sz w:val="18"/>
          <w:szCs w:val="18"/>
        </w:rPr>
        <w:t xml:space="preserve"> </w:t>
      </w:r>
      <w:r>
        <w:rPr>
          <w:rFonts w:ascii="Verdana" w:eastAsia="Times New Roman" w:hAnsi="Verdana" w:cs="Times New Roman"/>
          <w:b/>
          <w:sz w:val="18"/>
          <w:szCs w:val="18"/>
        </w:rPr>
        <w:t>Outline:</w:t>
      </w:r>
    </w:p>
    <w:p w:rsidR="00AC573D" w:rsidRDefault="000927DD" w:rsidP="00AC573D">
      <w:pPr>
        <w:spacing w:after="0"/>
        <w:rPr>
          <w:rFonts w:ascii="Verdana" w:eastAsia="Times New Roman" w:hAnsi="Verdana" w:cs="Times New Roman"/>
          <w:sz w:val="18"/>
          <w:szCs w:val="18"/>
        </w:rPr>
      </w:pPr>
      <w:r>
        <w:rPr>
          <w:rFonts w:ascii="Verdana" w:eastAsia="Times New Roman" w:hAnsi="Verdana" w:cs="Times New Roman"/>
          <w:sz w:val="18"/>
          <w:szCs w:val="18"/>
        </w:rPr>
        <w:t xml:space="preserve">The </w:t>
      </w:r>
      <w:r w:rsidRPr="0021362C">
        <w:rPr>
          <w:rFonts w:ascii="Verdana" w:eastAsia="Times New Roman" w:hAnsi="Verdana" w:cs="Times New Roman"/>
          <w:b/>
          <w:sz w:val="18"/>
          <w:szCs w:val="18"/>
        </w:rPr>
        <w:t>reason</w:t>
      </w:r>
      <w:r>
        <w:rPr>
          <w:rFonts w:ascii="Verdana" w:eastAsia="Times New Roman" w:hAnsi="Verdana" w:cs="Times New Roman"/>
          <w:sz w:val="18"/>
          <w:szCs w:val="18"/>
        </w:rPr>
        <w:t xml:space="preserve"> God’s </w:t>
      </w:r>
      <w:proofErr w:type="gramStart"/>
      <w:r>
        <w:rPr>
          <w:rFonts w:ascii="Verdana" w:eastAsia="Times New Roman" w:hAnsi="Verdana" w:cs="Times New Roman"/>
          <w:sz w:val="18"/>
          <w:szCs w:val="18"/>
        </w:rPr>
        <w:t>servants</w:t>
      </w:r>
      <w:proofErr w:type="gramEnd"/>
      <w:r>
        <w:rPr>
          <w:rFonts w:ascii="Verdana" w:eastAsia="Times New Roman" w:hAnsi="Verdana" w:cs="Times New Roman"/>
          <w:sz w:val="18"/>
          <w:szCs w:val="18"/>
        </w:rPr>
        <w:t xml:space="preserve"> work is because God graciously appointed them to work alongside Him with the result that God will reward their individual labor. [8-10]</w:t>
      </w:r>
    </w:p>
    <w:p w:rsidR="000927DD" w:rsidRDefault="000927DD" w:rsidP="00AC573D">
      <w:pPr>
        <w:spacing w:after="0"/>
        <w:rPr>
          <w:rFonts w:ascii="Verdana" w:eastAsia="Times New Roman" w:hAnsi="Verdana" w:cs="Times New Roman"/>
          <w:sz w:val="18"/>
          <w:szCs w:val="18"/>
        </w:rPr>
      </w:pPr>
    </w:p>
    <w:p w:rsidR="000927DD" w:rsidRDefault="000927DD" w:rsidP="000927DD">
      <w:pPr>
        <w:spacing w:after="0"/>
        <w:rPr>
          <w:rFonts w:ascii="Verdana" w:eastAsia="Times New Roman" w:hAnsi="Verdana" w:cs="Times New Roman"/>
          <w:sz w:val="18"/>
          <w:szCs w:val="18"/>
        </w:rPr>
      </w:pPr>
      <w:r>
        <w:rPr>
          <w:rFonts w:ascii="Verdana" w:eastAsia="Times New Roman" w:hAnsi="Verdana" w:cs="Times New Roman"/>
          <w:sz w:val="18"/>
          <w:szCs w:val="18"/>
        </w:rPr>
        <w:t xml:space="preserve">The </w:t>
      </w:r>
      <w:r w:rsidR="005753D5" w:rsidRPr="0021362C">
        <w:rPr>
          <w:rFonts w:ascii="Verdana" w:eastAsia="Times New Roman" w:hAnsi="Verdana" w:cs="Times New Roman"/>
          <w:b/>
          <w:sz w:val="18"/>
          <w:szCs w:val="18"/>
        </w:rPr>
        <w:t>reason</w:t>
      </w:r>
      <w:r>
        <w:rPr>
          <w:rFonts w:ascii="Verdana" w:eastAsia="Times New Roman" w:hAnsi="Verdana" w:cs="Times New Roman"/>
          <w:sz w:val="18"/>
          <w:szCs w:val="18"/>
        </w:rPr>
        <w:t xml:space="preserve"> in which all believers are to </w:t>
      </w:r>
      <w:r w:rsidR="005753D5">
        <w:rPr>
          <w:rFonts w:ascii="Verdana" w:eastAsia="Times New Roman" w:hAnsi="Verdana" w:cs="Times New Roman"/>
          <w:sz w:val="18"/>
          <w:szCs w:val="18"/>
        </w:rPr>
        <w:t>live</w:t>
      </w:r>
      <w:r>
        <w:rPr>
          <w:rFonts w:ascii="Verdana" w:eastAsia="Times New Roman" w:hAnsi="Verdana" w:cs="Times New Roman"/>
          <w:sz w:val="18"/>
          <w:szCs w:val="18"/>
        </w:rPr>
        <w:t xml:space="preserve"> </w:t>
      </w:r>
      <w:r w:rsidR="005753D5">
        <w:rPr>
          <w:rFonts w:ascii="Verdana" w:eastAsia="Times New Roman" w:hAnsi="Verdana" w:cs="Times New Roman"/>
          <w:sz w:val="18"/>
          <w:szCs w:val="18"/>
        </w:rPr>
        <w:t>meaningfully</w:t>
      </w:r>
      <w:r>
        <w:rPr>
          <w:rFonts w:ascii="Verdana" w:eastAsia="Times New Roman" w:hAnsi="Verdana" w:cs="Times New Roman"/>
          <w:sz w:val="18"/>
          <w:szCs w:val="18"/>
        </w:rPr>
        <w:t xml:space="preserve"> is </w:t>
      </w:r>
      <w:r w:rsidR="005753D5">
        <w:rPr>
          <w:rFonts w:ascii="Verdana" w:eastAsia="Times New Roman" w:hAnsi="Verdana" w:cs="Times New Roman"/>
          <w:sz w:val="18"/>
          <w:szCs w:val="18"/>
        </w:rPr>
        <w:t xml:space="preserve">because the </w:t>
      </w:r>
      <w:r w:rsidR="005753D5">
        <w:rPr>
          <w:rFonts w:ascii="Verdana" w:eastAsia="Times New Roman" w:hAnsi="Verdana" w:cs="Times New Roman"/>
          <w:sz w:val="18"/>
          <w:szCs w:val="18"/>
        </w:rPr>
        <w:t xml:space="preserve">unchangeable </w:t>
      </w:r>
      <w:r w:rsidR="005753D5">
        <w:rPr>
          <w:rFonts w:ascii="Verdana" w:eastAsia="Times New Roman" w:hAnsi="Verdana" w:cs="Times New Roman"/>
          <w:sz w:val="18"/>
          <w:szCs w:val="18"/>
        </w:rPr>
        <w:t>foundation</w:t>
      </w:r>
      <w:r w:rsidR="005753D5">
        <w:rPr>
          <w:rFonts w:ascii="Verdana" w:eastAsia="Times New Roman" w:hAnsi="Verdana" w:cs="Times New Roman"/>
          <w:sz w:val="18"/>
          <w:szCs w:val="18"/>
        </w:rPr>
        <w:t xml:space="preserve"> of their lives</w:t>
      </w:r>
      <w:r w:rsidR="005753D5">
        <w:rPr>
          <w:rFonts w:ascii="Verdana" w:eastAsia="Times New Roman" w:hAnsi="Verdana" w:cs="Times New Roman"/>
          <w:sz w:val="18"/>
          <w:szCs w:val="18"/>
        </w:rPr>
        <w:t xml:space="preserve"> is Christ, therefore each man’s work will be judged by fire and only the good </w:t>
      </w:r>
      <w:proofErr w:type="gramStart"/>
      <w:r w:rsidR="005753D5">
        <w:rPr>
          <w:rFonts w:ascii="Verdana" w:eastAsia="Times New Roman" w:hAnsi="Verdana" w:cs="Times New Roman"/>
          <w:sz w:val="18"/>
          <w:szCs w:val="18"/>
        </w:rPr>
        <w:t>will survive</w:t>
      </w:r>
      <w:proofErr w:type="gramEnd"/>
      <w:r w:rsidR="005753D5">
        <w:rPr>
          <w:rFonts w:ascii="Verdana" w:eastAsia="Times New Roman" w:hAnsi="Verdana" w:cs="Times New Roman"/>
          <w:sz w:val="18"/>
          <w:szCs w:val="18"/>
        </w:rPr>
        <w:t>, resulting in a reward for good work or loss for bad work.</w:t>
      </w:r>
      <w:r>
        <w:rPr>
          <w:rFonts w:ascii="Verdana" w:eastAsia="Times New Roman" w:hAnsi="Verdana" w:cs="Times New Roman"/>
          <w:sz w:val="18"/>
          <w:szCs w:val="18"/>
        </w:rPr>
        <w:t xml:space="preserve"> [</w:t>
      </w:r>
      <w:r>
        <w:rPr>
          <w:rFonts w:ascii="Verdana" w:eastAsia="Times New Roman" w:hAnsi="Verdana" w:cs="Times New Roman"/>
          <w:sz w:val="18"/>
          <w:szCs w:val="18"/>
        </w:rPr>
        <w:t>10</w:t>
      </w:r>
      <w:r>
        <w:rPr>
          <w:rFonts w:ascii="Verdana" w:eastAsia="Times New Roman" w:hAnsi="Verdana" w:cs="Times New Roman"/>
          <w:sz w:val="18"/>
          <w:szCs w:val="18"/>
        </w:rPr>
        <w:t>-15]</w:t>
      </w:r>
    </w:p>
    <w:p w:rsidR="000927DD" w:rsidRDefault="000927DD" w:rsidP="00AC573D">
      <w:pPr>
        <w:spacing w:after="0"/>
        <w:rPr>
          <w:rFonts w:ascii="Verdana" w:eastAsia="Times New Roman" w:hAnsi="Verdana" w:cs="Times New Roman"/>
          <w:sz w:val="18"/>
          <w:szCs w:val="18"/>
        </w:rPr>
      </w:pPr>
    </w:p>
    <w:p w:rsidR="000927DD" w:rsidRDefault="000927DD" w:rsidP="00AC573D">
      <w:pPr>
        <w:spacing w:after="0"/>
        <w:rPr>
          <w:rFonts w:ascii="Verdana" w:eastAsia="Times New Roman" w:hAnsi="Verdana" w:cs="Times New Roman"/>
          <w:sz w:val="18"/>
          <w:szCs w:val="18"/>
        </w:rPr>
      </w:pPr>
    </w:p>
    <w:p w:rsidR="000927DD" w:rsidRDefault="000927DD" w:rsidP="00AC573D">
      <w:pPr>
        <w:spacing w:after="0"/>
        <w:rPr>
          <w:rFonts w:ascii="Verdana" w:eastAsia="Times New Roman" w:hAnsi="Verdana" w:cs="Times New Roman"/>
          <w:sz w:val="18"/>
          <w:szCs w:val="18"/>
        </w:rPr>
      </w:pPr>
    </w:p>
    <w:p w:rsidR="0021362C" w:rsidRDefault="00AC573D" w:rsidP="0021362C">
      <w:pPr>
        <w:spacing w:after="0"/>
        <w:rPr>
          <w:rFonts w:ascii="Verdana" w:eastAsia="Times New Roman" w:hAnsi="Verdana" w:cs="Times New Roman"/>
          <w:sz w:val="18"/>
          <w:szCs w:val="18"/>
        </w:rPr>
      </w:pPr>
      <w:r>
        <w:rPr>
          <w:rFonts w:ascii="Verdana" w:eastAsia="Times New Roman" w:hAnsi="Verdana" w:cs="Times New Roman"/>
          <w:b/>
          <w:sz w:val="18"/>
          <w:szCs w:val="18"/>
        </w:rPr>
        <w:t>Theological</w:t>
      </w:r>
      <w:r w:rsidRPr="00F0309F">
        <w:rPr>
          <w:rFonts w:ascii="Verdana" w:eastAsia="Times New Roman" w:hAnsi="Verdana" w:cs="Times New Roman"/>
          <w:b/>
          <w:sz w:val="18"/>
          <w:szCs w:val="18"/>
        </w:rPr>
        <w:t xml:space="preserve"> Proposition: </w:t>
      </w:r>
      <w:r w:rsidR="0021362C">
        <w:rPr>
          <w:rFonts w:ascii="Verdana" w:eastAsia="Times New Roman" w:hAnsi="Verdana" w:cs="Times New Roman"/>
          <w:sz w:val="18"/>
          <w:szCs w:val="18"/>
        </w:rPr>
        <w:t xml:space="preserve">The </w:t>
      </w:r>
      <w:r w:rsidR="0021362C" w:rsidRPr="0004779D">
        <w:rPr>
          <w:rFonts w:ascii="Verdana" w:eastAsia="Times New Roman" w:hAnsi="Verdana" w:cs="Times New Roman"/>
          <w:b/>
          <w:sz w:val="18"/>
          <w:szCs w:val="18"/>
        </w:rPr>
        <w:t>reason</w:t>
      </w:r>
      <w:r w:rsidR="0021362C">
        <w:rPr>
          <w:rFonts w:ascii="Verdana" w:eastAsia="Times New Roman" w:hAnsi="Verdana" w:cs="Times New Roman"/>
          <w:sz w:val="18"/>
          <w:szCs w:val="18"/>
        </w:rPr>
        <w:t xml:space="preserve"> all believers are to work carefully is because </w:t>
      </w:r>
      <w:r w:rsidR="0021362C" w:rsidRPr="0004779D">
        <w:rPr>
          <w:rFonts w:ascii="Verdana" w:eastAsia="Times New Roman" w:hAnsi="Verdana" w:cs="Times New Roman"/>
          <w:sz w:val="18"/>
          <w:szCs w:val="18"/>
        </w:rPr>
        <w:t xml:space="preserve">God graciously appointed them to work alongside Him in His task of building upon the </w:t>
      </w:r>
      <w:r w:rsidR="0021362C">
        <w:rPr>
          <w:rFonts w:ascii="Verdana" w:eastAsia="Times New Roman" w:hAnsi="Verdana" w:cs="Times New Roman"/>
          <w:sz w:val="18"/>
          <w:szCs w:val="18"/>
        </w:rPr>
        <w:t>unchangeable foundation of Christ</w:t>
      </w:r>
      <w:r w:rsidR="0021362C" w:rsidRPr="0004779D">
        <w:rPr>
          <w:rFonts w:ascii="Verdana" w:eastAsia="Times New Roman" w:hAnsi="Verdana" w:cs="Times New Roman"/>
          <w:sz w:val="18"/>
          <w:szCs w:val="18"/>
        </w:rPr>
        <w:t xml:space="preserve"> with the result that </w:t>
      </w:r>
      <w:r w:rsidR="0021362C">
        <w:rPr>
          <w:rFonts w:ascii="Verdana" w:eastAsia="Times New Roman" w:hAnsi="Verdana" w:cs="Times New Roman"/>
          <w:sz w:val="18"/>
          <w:szCs w:val="18"/>
        </w:rPr>
        <w:t>each man’s work will be judged by fire and only the good will survive, resulting in a reward for good work or loss for bad work. [</w:t>
      </w:r>
      <w:r w:rsidR="002915E4">
        <w:rPr>
          <w:rFonts w:ascii="Verdana" w:eastAsia="Times New Roman" w:hAnsi="Verdana" w:cs="Times New Roman"/>
          <w:sz w:val="18"/>
          <w:szCs w:val="18"/>
        </w:rPr>
        <w:t>8</w:t>
      </w:r>
      <w:r w:rsidR="0021362C">
        <w:rPr>
          <w:rFonts w:ascii="Verdana" w:eastAsia="Times New Roman" w:hAnsi="Verdana" w:cs="Times New Roman"/>
          <w:sz w:val="18"/>
          <w:szCs w:val="18"/>
        </w:rPr>
        <w:t>-15]</w:t>
      </w:r>
    </w:p>
    <w:p w:rsidR="00AC573D" w:rsidRPr="00F0309F" w:rsidRDefault="00AC573D" w:rsidP="00F0309F">
      <w:pPr>
        <w:spacing w:after="0"/>
        <w:rPr>
          <w:rFonts w:ascii="Verdana" w:eastAsia="Times New Roman" w:hAnsi="Verdana" w:cs="Times New Roman"/>
          <w:sz w:val="18"/>
          <w:szCs w:val="18"/>
        </w:rPr>
      </w:pPr>
    </w:p>
    <w:sectPr w:rsidR="00AC573D" w:rsidRPr="00F0309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8B" w:rsidRDefault="00A82F8B" w:rsidP="00593359">
      <w:pPr>
        <w:spacing w:after="0" w:line="240" w:lineRule="auto"/>
      </w:pPr>
      <w:r>
        <w:separator/>
      </w:r>
    </w:p>
  </w:endnote>
  <w:endnote w:type="continuationSeparator" w:id="0">
    <w:p w:rsidR="00A82F8B" w:rsidRDefault="00A82F8B" w:rsidP="0059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8B" w:rsidRDefault="00A82F8B" w:rsidP="00593359">
      <w:pPr>
        <w:spacing w:after="0" w:line="240" w:lineRule="auto"/>
      </w:pPr>
      <w:r>
        <w:separator/>
      </w:r>
    </w:p>
  </w:footnote>
  <w:footnote w:type="continuationSeparator" w:id="0">
    <w:p w:rsidR="00A82F8B" w:rsidRDefault="00A82F8B" w:rsidP="00593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D7" w:rsidRDefault="006E7BD7">
    <w:pPr>
      <w:pStyle w:val="Header"/>
    </w:pPr>
    <w:r>
      <w:t xml:space="preserve">PM310B Topical Sermon 1 </w:t>
    </w:r>
    <w:r>
      <w:ptab w:relativeTo="margin" w:alignment="center" w:leader="none"/>
    </w:r>
    <w:r>
      <w:ptab w:relativeTo="margin" w:alignment="right" w:leader="none"/>
    </w:r>
    <w:r>
      <w:t>Patrick S. Fowler – Box 579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65B"/>
    <w:multiLevelType w:val="hybridMultilevel"/>
    <w:tmpl w:val="DC7C2C50"/>
    <w:lvl w:ilvl="0" w:tplc="A3EAB9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61C92"/>
    <w:multiLevelType w:val="multilevel"/>
    <w:tmpl w:val="3EBC2CFC"/>
    <w:styleLink w:val="DTSOutlines"/>
    <w:lvl w:ilvl="0">
      <w:start w:val="1"/>
      <w:numFmt w:val="upperRoman"/>
      <w:lvlText w:val="%1."/>
      <w:lvlJc w:val="left"/>
      <w:pPr>
        <w:ind w:left="360" w:hanging="360"/>
      </w:pPr>
    </w:lvl>
    <w:lvl w:ilvl="1">
      <w:start w:val="1"/>
      <w:numFmt w:val="upperLetter"/>
      <w:lvlText w:val="%2."/>
      <w:lvlJc w:val="left"/>
      <w:pPr>
        <w:ind w:left="1080" w:hanging="360"/>
      </w:pPr>
    </w:lvl>
    <w:lvl w:ilvl="2">
      <w:start w:val="1"/>
      <w:numFmt w:val="decimal"/>
      <w:lvlText w:val="%3."/>
      <w:lvlJc w:val="right"/>
      <w:pPr>
        <w:ind w:left="1620" w:hanging="180"/>
      </w:pPr>
    </w:lvl>
    <w:lvl w:ilvl="3">
      <w:start w:val="1"/>
      <w:numFmt w:val="lowerLetter"/>
      <w:lvlText w:val="%4."/>
      <w:lvlJc w:val="left"/>
      <w:pPr>
        <w:ind w:left="2520" w:hanging="360"/>
      </w:pPr>
    </w:lvl>
    <w:lvl w:ilvl="4">
      <w:start w:val="1"/>
      <w:numFmt w:val="lowerRoman"/>
      <w:lvlText w:val="%5."/>
      <w:lvlJc w:val="left"/>
      <w:pPr>
        <w:ind w:left="324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FE6A66"/>
    <w:multiLevelType w:val="multilevel"/>
    <w:tmpl w:val="3EBC2CFC"/>
    <w:numStyleLink w:val="DTSOutlines"/>
  </w:abstractNum>
  <w:abstractNum w:abstractNumId="3">
    <w:nsid w:val="6C012F74"/>
    <w:multiLevelType w:val="multilevel"/>
    <w:tmpl w:val="3EBC2CFC"/>
    <w:numStyleLink w:val="DTSOutlines"/>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26"/>
    <w:rsid w:val="0000542E"/>
    <w:rsid w:val="00007BB1"/>
    <w:rsid w:val="00044D27"/>
    <w:rsid w:val="0004779D"/>
    <w:rsid w:val="00085E62"/>
    <w:rsid w:val="000927DD"/>
    <w:rsid w:val="000C495A"/>
    <w:rsid w:val="000D57A4"/>
    <w:rsid w:val="000E412C"/>
    <w:rsid w:val="000F0155"/>
    <w:rsid w:val="001229A3"/>
    <w:rsid w:val="001636E5"/>
    <w:rsid w:val="001A1B1A"/>
    <w:rsid w:val="001F350E"/>
    <w:rsid w:val="0021362C"/>
    <w:rsid w:val="00241366"/>
    <w:rsid w:val="002842CC"/>
    <w:rsid w:val="002915E4"/>
    <w:rsid w:val="002A75C7"/>
    <w:rsid w:val="003013E7"/>
    <w:rsid w:val="00345935"/>
    <w:rsid w:val="00353AE5"/>
    <w:rsid w:val="003E2151"/>
    <w:rsid w:val="004056C7"/>
    <w:rsid w:val="00443058"/>
    <w:rsid w:val="00467876"/>
    <w:rsid w:val="00477D1E"/>
    <w:rsid w:val="004B5F7E"/>
    <w:rsid w:val="004E459D"/>
    <w:rsid w:val="00507642"/>
    <w:rsid w:val="00525E68"/>
    <w:rsid w:val="00551E22"/>
    <w:rsid w:val="005753D5"/>
    <w:rsid w:val="00593359"/>
    <w:rsid w:val="005D1B57"/>
    <w:rsid w:val="005F0FC8"/>
    <w:rsid w:val="00612463"/>
    <w:rsid w:val="00612680"/>
    <w:rsid w:val="00650519"/>
    <w:rsid w:val="00664493"/>
    <w:rsid w:val="006774B4"/>
    <w:rsid w:val="00683FF3"/>
    <w:rsid w:val="00691507"/>
    <w:rsid w:val="006E7BD7"/>
    <w:rsid w:val="007104A3"/>
    <w:rsid w:val="0079025A"/>
    <w:rsid w:val="007A5179"/>
    <w:rsid w:val="007E155D"/>
    <w:rsid w:val="0084183F"/>
    <w:rsid w:val="008D3E02"/>
    <w:rsid w:val="00901969"/>
    <w:rsid w:val="00901CC3"/>
    <w:rsid w:val="0098274A"/>
    <w:rsid w:val="009A4D4F"/>
    <w:rsid w:val="009C1BA2"/>
    <w:rsid w:val="009D1D4A"/>
    <w:rsid w:val="009E5E53"/>
    <w:rsid w:val="009F29FC"/>
    <w:rsid w:val="00A4116B"/>
    <w:rsid w:val="00A53BAE"/>
    <w:rsid w:val="00A62AD4"/>
    <w:rsid w:val="00A67DD8"/>
    <w:rsid w:val="00A82F8B"/>
    <w:rsid w:val="00AC573D"/>
    <w:rsid w:val="00AF545D"/>
    <w:rsid w:val="00B11CFF"/>
    <w:rsid w:val="00B742BE"/>
    <w:rsid w:val="00B74A38"/>
    <w:rsid w:val="00BB1160"/>
    <w:rsid w:val="00BE4612"/>
    <w:rsid w:val="00C324D7"/>
    <w:rsid w:val="00C361E7"/>
    <w:rsid w:val="00C51464"/>
    <w:rsid w:val="00C567E7"/>
    <w:rsid w:val="00C56F67"/>
    <w:rsid w:val="00CE2902"/>
    <w:rsid w:val="00CE30F4"/>
    <w:rsid w:val="00D44AC4"/>
    <w:rsid w:val="00D50A26"/>
    <w:rsid w:val="00D55870"/>
    <w:rsid w:val="00D804BF"/>
    <w:rsid w:val="00D940FE"/>
    <w:rsid w:val="00DB1810"/>
    <w:rsid w:val="00DC0636"/>
    <w:rsid w:val="00DE0501"/>
    <w:rsid w:val="00DF50D5"/>
    <w:rsid w:val="00E17F1C"/>
    <w:rsid w:val="00E368F4"/>
    <w:rsid w:val="00E47BC6"/>
    <w:rsid w:val="00E84122"/>
    <w:rsid w:val="00EF6E89"/>
    <w:rsid w:val="00F0309F"/>
    <w:rsid w:val="00F35BBD"/>
    <w:rsid w:val="00F4075F"/>
    <w:rsid w:val="00F77655"/>
    <w:rsid w:val="00F85781"/>
    <w:rsid w:val="00FB7FF6"/>
    <w:rsid w:val="00FD1358"/>
    <w:rsid w:val="00FD55ED"/>
    <w:rsid w:val="00FF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2C"/>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ListParagraph">
    <w:name w:val="List Paragraph"/>
    <w:basedOn w:val="Normal"/>
    <w:uiPriority w:val="34"/>
    <w:qFormat/>
    <w:rsid w:val="00085E62"/>
    <w:pPr>
      <w:ind w:left="720"/>
      <w:contextualSpacing/>
    </w:pPr>
  </w:style>
  <w:style w:type="paragraph" w:styleId="Header">
    <w:name w:val="header"/>
    <w:basedOn w:val="Normal"/>
    <w:link w:val="HeaderChar"/>
    <w:uiPriority w:val="99"/>
    <w:unhideWhenUsed/>
    <w:rsid w:val="0059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359"/>
    <w:rPr>
      <w:rFonts w:eastAsiaTheme="minorEastAsia"/>
      <w:lang w:bidi="en-US"/>
    </w:rPr>
  </w:style>
  <w:style w:type="paragraph" w:styleId="Footer">
    <w:name w:val="footer"/>
    <w:basedOn w:val="Normal"/>
    <w:link w:val="FooterChar"/>
    <w:uiPriority w:val="99"/>
    <w:unhideWhenUsed/>
    <w:rsid w:val="0059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359"/>
    <w:rPr>
      <w:rFonts w:eastAsiaTheme="minorEastAsia"/>
      <w:lang w:bidi="en-US"/>
    </w:rPr>
  </w:style>
  <w:style w:type="paragraph" w:styleId="BalloonText">
    <w:name w:val="Balloon Text"/>
    <w:basedOn w:val="Normal"/>
    <w:link w:val="BalloonTextChar"/>
    <w:uiPriority w:val="99"/>
    <w:semiHidden/>
    <w:unhideWhenUsed/>
    <w:rsid w:val="00593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359"/>
    <w:rPr>
      <w:rFonts w:ascii="Tahoma" w:eastAsiaTheme="minorEastAsia" w:hAnsi="Tahoma" w:cs="Tahoma"/>
      <w:sz w:val="16"/>
      <w:szCs w:val="16"/>
      <w:lang w:bidi="en-US"/>
    </w:rPr>
  </w:style>
  <w:style w:type="numbering" w:customStyle="1" w:styleId="DTSOutlines">
    <w:name w:val="DTS Outlines"/>
    <w:uiPriority w:val="99"/>
    <w:rsid w:val="007E155D"/>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2C"/>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ListParagraph">
    <w:name w:val="List Paragraph"/>
    <w:basedOn w:val="Normal"/>
    <w:uiPriority w:val="34"/>
    <w:qFormat/>
    <w:rsid w:val="00085E62"/>
    <w:pPr>
      <w:ind w:left="720"/>
      <w:contextualSpacing/>
    </w:pPr>
  </w:style>
  <w:style w:type="paragraph" w:styleId="Header">
    <w:name w:val="header"/>
    <w:basedOn w:val="Normal"/>
    <w:link w:val="HeaderChar"/>
    <w:uiPriority w:val="99"/>
    <w:unhideWhenUsed/>
    <w:rsid w:val="0059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359"/>
    <w:rPr>
      <w:rFonts w:eastAsiaTheme="minorEastAsia"/>
      <w:lang w:bidi="en-US"/>
    </w:rPr>
  </w:style>
  <w:style w:type="paragraph" w:styleId="Footer">
    <w:name w:val="footer"/>
    <w:basedOn w:val="Normal"/>
    <w:link w:val="FooterChar"/>
    <w:uiPriority w:val="99"/>
    <w:unhideWhenUsed/>
    <w:rsid w:val="0059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359"/>
    <w:rPr>
      <w:rFonts w:eastAsiaTheme="minorEastAsia"/>
      <w:lang w:bidi="en-US"/>
    </w:rPr>
  </w:style>
  <w:style w:type="paragraph" w:styleId="BalloonText">
    <w:name w:val="Balloon Text"/>
    <w:basedOn w:val="Normal"/>
    <w:link w:val="BalloonTextChar"/>
    <w:uiPriority w:val="99"/>
    <w:semiHidden/>
    <w:unhideWhenUsed/>
    <w:rsid w:val="00593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359"/>
    <w:rPr>
      <w:rFonts w:ascii="Tahoma" w:eastAsiaTheme="minorEastAsia" w:hAnsi="Tahoma" w:cs="Tahoma"/>
      <w:sz w:val="16"/>
      <w:szCs w:val="16"/>
      <w:lang w:bidi="en-US"/>
    </w:rPr>
  </w:style>
  <w:style w:type="numbering" w:customStyle="1" w:styleId="DTSOutlines">
    <w:name w:val="DTS Outlines"/>
    <w:uiPriority w:val="99"/>
    <w:rsid w:val="007E155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Patrick_fowler1</dc:creator>
  <cp:lastModifiedBy>JourneymanProject</cp:lastModifiedBy>
  <cp:revision>4</cp:revision>
  <cp:lastPrinted>2011-09-16T21:25:00Z</cp:lastPrinted>
  <dcterms:created xsi:type="dcterms:W3CDTF">2011-09-17T16:03:00Z</dcterms:created>
  <dcterms:modified xsi:type="dcterms:W3CDTF">2011-09-17T16:17:00Z</dcterms:modified>
</cp:coreProperties>
</file>